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59B" w:rsidRPr="006F0BAA" w:rsidRDefault="00FD559B" w:rsidP="00FD559B">
      <w:pPr>
        <w:pStyle w:val="Cm"/>
        <w:jc w:val="both"/>
      </w:pPr>
      <w:r w:rsidRPr="006F0BAA">
        <w:t>Tá</w:t>
      </w:r>
      <w:r>
        <w:t>jékoztató vastagbélt</w:t>
      </w:r>
      <w:r w:rsidRPr="006F0BAA">
        <w:t>ükrözéshez</w:t>
      </w:r>
    </w:p>
    <w:p w:rsidR="00FD559B" w:rsidRPr="002E0B6B" w:rsidRDefault="00FD559B" w:rsidP="00FD559B">
      <w:pPr>
        <w:jc w:val="both"/>
        <w:rPr>
          <w:sz w:val="18"/>
        </w:rPr>
      </w:pPr>
      <w:r w:rsidRPr="002E0B6B">
        <w:rPr>
          <w:b/>
          <w:color w:val="02303D"/>
          <w:sz w:val="18"/>
        </w:rPr>
        <w:t>COLONOSCOPIA CÉLJA:</w:t>
      </w:r>
      <w:r>
        <w:rPr>
          <w:b/>
          <w:color w:val="02303D"/>
          <w:sz w:val="18"/>
        </w:rPr>
        <w:t xml:space="preserve"> </w:t>
      </w:r>
      <w:r w:rsidRPr="002E0B6B">
        <w:rPr>
          <w:sz w:val="18"/>
        </w:rPr>
        <w:t>vastagbé</w:t>
      </w:r>
      <w:r>
        <w:rPr>
          <w:sz w:val="18"/>
        </w:rPr>
        <w:t xml:space="preserve">lrák </w:t>
      </w:r>
      <w:r w:rsidRPr="002E0B6B">
        <w:rPr>
          <w:sz w:val="18"/>
        </w:rPr>
        <w:t>szűrés és megelőzés, poly</w:t>
      </w:r>
      <w:r>
        <w:rPr>
          <w:sz w:val="18"/>
        </w:rPr>
        <w:t>p eltávolítás</w:t>
      </w:r>
      <w:r w:rsidRPr="002E0B6B">
        <w:rPr>
          <w:sz w:val="18"/>
        </w:rPr>
        <w:t>, vastagbélműtét után</w:t>
      </w:r>
      <w:r>
        <w:rPr>
          <w:sz w:val="18"/>
        </w:rPr>
        <w:t>i követés;</w:t>
      </w:r>
      <w:r w:rsidRPr="002E0B6B">
        <w:rPr>
          <w:sz w:val="18"/>
        </w:rPr>
        <w:t xml:space="preserve"> vérzés, fájdalom, hasmenés, székrekedés, </w:t>
      </w:r>
      <w:r>
        <w:rPr>
          <w:sz w:val="18"/>
        </w:rPr>
        <w:t xml:space="preserve">puffadás, görcsök, </w:t>
      </w:r>
      <w:r w:rsidRPr="002E0B6B">
        <w:rPr>
          <w:sz w:val="18"/>
        </w:rPr>
        <w:t>vérszegénység kivizsgá</w:t>
      </w:r>
      <w:r>
        <w:rPr>
          <w:sz w:val="18"/>
        </w:rPr>
        <w:t>lá</w:t>
      </w:r>
      <w:r w:rsidRPr="002E0B6B">
        <w:rPr>
          <w:sz w:val="18"/>
        </w:rPr>
        <w:t>s</w:t>
      </w:r>
      <w:r>
        <w:rPr>
          <w:sz w:val="18"/>
        </w:rPr>
        <w:t xml:space="preserve">a, </w:t>
      </w:r>
      <w:r w:rsidRPr="002E0B6B">
        <w:rPr>
          <w:sz w:val="18"/>
        </w:rPr>
        <w:t>gyulladásos bélbetegség vizsgálata, utánkövetése.</w:t>
      </w:r>
    </w:p>
    <w:p w:rsidR="00FD559B" w:rsidRPr="002E0B6B" w:rsidRDefault="00FD559B" w:rsidP="00FD559B">
      <w:pPr>
        <w:jc w:val="both"/>
        <w:rPr>
          <w:color w:val="000000"/>
          <w:sz w:val="18"/>
        </w:rPr>
      </w:pPr>
      <w:r w:rsidRPr="002E0B6B">
        <w:rPr>
          <w:b/>
          <w:color w:val="02303D"/>
          <w:sz w:val="18"/>
        </w:rPr>
        <w:t xml:space="preserve">ALTERNATÍVÁK: </w:t>
      </w:r>
      <w:r w:rsidRPr="002E0B6B">
        <w:rPr>
          <w:color w:val="000000"/>
          <w:sz w:val="18"/>
        </w:rPr>
        <w:t xml:space="preserve">képalkotó eljárások (röntgen, ultrahang, CT, MRI), </w:t>
      </w:r>
      <w:r>
        <w:rPr>
          <w:color w:val="000000"/>
          <w:sz w:val="18"/>
        </w:rPr>
        <w:t>amelyek közül kiemelendő a</w:t>
      </w:r>
      <w:r w:rsidRPr="002E0B6B">
        <w:rPr>
          <w:color w:val="000000"/>
          <w:sz w:val="18"/>
        </w:rPr>
        <w:t xml:space="preserve"> virtuális colonoscopia.   Ezek az eljárások esetenként kevésbé megterhelőek, komplikáció rátájuk alacsonyabb, azonban megbízhatóságuk elmarad az aranystandard colonoscopiától, ráadásul a mintavételre, vagy a ter</w:t>
      </w:r>
      <w:r>
        <w:rPr>
          <w:color w:val="000000"/>
          <w:sz w:val="18"/>
        </w:rPr>
        <w:t>ápiás beavatkozásra nincsen mód</w:t>
      </w:r>
      <w:r w:rsidRPr="002E0B6B">
        <w:rPr>
          <w:color w:val="000000"/>
          <w:sz w:val="18"/>
        </w:rPr>
        <w:t xml:space="preserve">. </w:t>
      </w:r>
    </w:p>
    <w:p w:rsidR="00FD559B" w:rsidRPr="002E0B6B" w:rsidRDefault="00FD559B" w:rsidP="00FD559B">
      <w:pPr>
        <w:jc w:val="both"/>
        <w:rPr>
          <w:color w:val="000000"/>
          <w:sz w:val="18"/>
        </w:rPr>
      </w:pPr>
      <w:r w:rsidRPr="002E0B6B">
        <w:rPr>
          <w:b/>
          <w:color w:val="02303D"/>
          <w:sz w:val="18"/>
        </w:rPr>
        <w:t xml:space="preserve">RIZIKÓ: </w:t>
      </w:r>
      <w:r w:rsidRPr="002E0B6B">
        <w:rPr>
          <w:color w:val="000000"/>
          <w:sz w:val="18"/>
        </w:rPr>
        <w:t>mint a legtöbb orvosi beavatkozásnál, itt is ritkán kialakulhat szövődmény, azonban fontos tudnia, hogy körülbelül 1/14 az esélye egy átlagos magyarnak, hogy vastagbéldagananat fejlődjön ki, mely az esetek nagy</w:t>
      </w:r>
      <w:r>
        <w:rPr>
          <w:color w:val="000000"/>
          <w:sz w:val="18"/>
        </w:rPr>
        <w:t xml:space="preserve"> </w:t>
      </w:r>
      <w:r w:rsidRPr="002E0B6B">
        <w:rPr>
          <w:color w:val="000000"/>
          <w:sz w:val="18"/>
        </w:rPr>
        <w:t xml:space="preserve">részében fatális kimenetelű. Ez az arány még </w:t>
      </w:r>
      <w:r>
        <w:rPr>
          <w:color w:val="000000"/>
          <w:sz w:val="18"/>
        </w:rPr>
        <w:t>magasabb azoknál, akiknek</w:t>
      </w:r>
      <w:r w:rsidRPr="002E0B6B">
        <w:rPr>
          <w:color w:val="000000"/>
          <w:sz w:val="18"/>
        </w:rPr>
        <w:t xml:space="preserve"> családjában volt vastagbéldaganatos beteg. </w:t>
      </w:r>
    </w:p>
    <w:p w:rsidR="00FD559B" w:rsidRPr="002E0B6B" w:rsidRDefault="00FD559B" w:rsidP="00FD559B">
      <w:pPr>
        <w:jc w:val="both"/>
        <w:rPr>
          <w:color w:val="000000"/>
          <w:sz w:val="18"/>
        </w:rPr>
      </w:pPr>
      <w:r w:rsidRPr="002E0B6B">
        <w:rPr>
          <w:color w:val="000000"/>
          <w:sz w:val="18"/>
        </w:rPr>
        <w:t>Leggyakoribb szövődmények:</w:t>
      </w:r>
    </w:p>
    <w:p w:rsidR="00FD559B" w:rsidRPr="002E0B6B" w:rsidRDefault="00FD559B" w:rsidP="00FD559B">
      <w:pPr>
        <w:pStyle w:val="ListParagraph"/>
        <w:numPr>
          <w:ilvl w:val="0"/>
          <w:numId w:val="1"/>
        </w:numPr>
        <w:jc w:val="both"/>
        <w:rPr>
          <w:color w:val="000000"/>
          <w:sz w:val="18"/>
        </w:rPr>
      </w:pPr>
      <w:r w:rsidRPr="002E0B6B">
        <w:rPr>
          <w:b/>
          <w:color w:val="000000"/>
          <w:sz w:val="18"/>
        </w:rPr>
        <w:t>perforáció:</w:t>
      </w:r>
      <w:r w:rsidRPr="002E0B6B">
        <w:rPr>
          <w:color w:val="000000"/>
          <w:sz w:val="18"/>
        </w:rPr>
        <w:t xml:space="preserve"> 1/4600 az aránya, mely az esetek többségében sebészeti ellátást igényel. Diverticulitis esetén az arány valamivel magasabb.</w:t>
      </w:r>
    </w:p>
    <w:p w:rsidR="00FD559B" w:rsidRPr="002E0B6B" w:rsidRDefault="00FD559B" w:rsidP="00FD559B">
      <w:pPr>
        <w:pStyle w:val="ListParagraph"/>
        <w:numPr>
          <w:ilvl w:val="0"/>
          <w:numId w:val="1"/>
        </w:numPr>
        <w:jc w:val="both"/>
        <w:rPr>
          <w:color w:val="000000"/>
          <w:sz w:val="18"/>
        </w:rPr>
      </w:pPr>
      <w:r w:rsidRPr="002E0B6B">
        <w:rPr>
          <w:b/>
          <w:color w:val="000000"/>
          <w:sz w:val="18"/>
        </w:rPr>
        <w:t>vérzés:</w:t>
      </w:r>
      <w:r w:rsidRPr="002E0B6B">
        <w:rPr>
          <w:color w:val="000000"/>
          <w:sz w:val="18"/>
        </w:rPr>
        <w:t xml:space="preserve"> polyp levétel esetén kb. 1/100 az enyhe vérzéses szövődmény esélye, mely az esetek egy</w:t>
      </w:r>
      <w:r>
        <w:rPr>
          <w:color w:val="000000"/>
          <w:sz w:val="18"/>
        </w:rPr>
        <w:t xml:space="preserve"> kis </w:t>
      </w:r>
      <w:r w:rsidRPr="002E0B6B">
        <w:rPr>
          <w:color w:val="000000"/>
          <w:sz w:val="18"/>
        </w:rPr>
        <w:t>részében (1/730) transzfúziót igényel</w:t>
      </w:r>
    </w:p>
    <w:p w:rsidR="00FD559B" w:rsidRPr="002E0B6B" w:rsidRDefault="00FD559B" w:rsidP="00FD559B">
      <w:pPr>
        <w:pStyle w:val="ListParagraph"/>
        <w:numPr>
          <w:ilvl w:val="0"/>
          <w:numId w:val="1"/>
        </w:numPr>
        <w:jc w:val="both"/>
        <w:rPr>
          <w:color w:val="000000"/>
          <w:sz w:val="18"/>
        </w:rPr>
      </w:pPr>
      <w:r w:rsidRPr="002E0B6B">
        <w:rPr>
          <w:b/>
          <w:color w:val="000000"/>
          <w:sz w:val="18"/>
        </w:rPr>
        <w:t>szív- és tüdőszövődmény:</w:t>
      </w:r>
      <w:r w:rsidRPr="002E0B6B">
        <w:rPr>
          <w:color w:val="000000"/>
          <w:sz w:val="18"/>
        </w:rPr>
        <w:t xml:space="preserve"> </w:t>
      </w:r>
      <w:r>
        <w:rPr>
          <w:color w:val="000000"/>
          <w:sz w:val="18"/>
        </w:rPr>
        <w:t>k</w:t>
      </w:r>
      <w:r w:rsidRPr="002E0B6B">
        <w:rPr>
          <w:color w:val="000000"/>
          <w:sz w:val="18"/>
        </w:rPr>
        <w:t>omolyabb problémák ritkán fordulnak elő</w:t>
      </w:r>
      <w:r>
        <w:rPr>
          <w:color w:val="000000"/>
          <w:sz w:val="18"/>
        </w:rPr>
        <w:t xml:space="preserve"> az átlagbetegben</w:t>
      </w:r>
      <w:r w:rsidRPr="002E0B6B">
        <w:rPr>
          <w:color w:val="000000"/>
          <w:sz w:val="18"/>
        </w:rPr>
        <w:t>, azonban súlyos, idült obstruktív tüdőbetegség, szívelégtelenség, infarktus utáni állapot esetén a komplikáció</w:t>
      </w:r>
      <w:r>
        <w:rPr>
          <w:color w:val="000000"/>
          <w:sz w:val="18"/>
        </w:rPr>
        <w:t>k</w:t>
      </w:r>
      <w:r w:rsidRPr="002E0B6B">
        <w:rPr>
          <w:color w:val="000000"/>
          <w:sz w:val="18"/>
        </w:rPr>
        <w:t xml:space="preserve"> gyakoribb</w:t>
      </w:r>
      <w:r>
        <w:rPr>
          <w:color w:val="000000"/>
          <w:sz w:val="18"/>
        </w:rPr>
        <w:t>ak</w:t>
      </w:r>
      <w:r w:rsidRPr="002E0B6B">
        <w:rPr>
          <w:color w:val="000000"/>
          <w:sz w:val="18"/>
        </w:rPr>
        <w:t>.</w:t>
      </w:r>
    </w:p>
    <w:p w:rsidR="00FD559B" w:rsidRPr="002E0B6B" w:rsidRDefault="00FD559B" w:rsidP="00FD559B">
      <w:pPr>
        <w:pStyle w:val="ListParagraph"/>
        <w:numPr>
          <w:ilvl w:val="0"/>
          <w:numId w:val="1"/>
        </w:numPr>
        <w:jc w:val="both"/>
        <w:rPr>
          <w:color w:val="000000"/>
          <w:sz w:val="18"/>
        </w:rPr>
      </w:pPr>
      <w:r w:rsidRPr="002E0B6B">
        <w:rPr>
          <w:b/>
          <w:color w:val="000000"/>
          <w:sz w:val="18"/>
        </w:rPr>
        <w:t>igen ritka (1/10000) komplikációk:</w:t>
      </w:r>
      <w:r w:rsidRPr="002E0B6B">
        <w:rPr>
          <w:color w:val="000000"/>
          <w:sz w:val="18"/>
        </w:rPr>
        <w:t xml:space="preserve"> fertőzés, szervkárosodás, bélcsavarodás, vakbélgyulladás, allergia, idegsérülés, halál.</w:t>
      </w:r>
    </w:p>
    <w:p w:rsidR="00FD559B" w:rsidRPr="002E0B6B" w:rsidRDefault="00FD559B" w:rsidP="00FD559B">
      <w:pPr>
        <w:jc w:val="both"/>
        <w:rPr>
          <w:color w:val="000000"/>
          <w:sz w:val="18"/>
        </w:rPr>
      </w:pPr>
      <w:r w:rsidRPr="002E0B6B">
        <w:rPr>
          <w:b/>
          <w:color w:val="02303D"/>
          <w:sz w:val="18"/>
        </w:rPr>
        <w:t>ÉBER SZEDÁCIÓ (ALTATÁS):</w:t>
      </w:r>
      <w:r w:rsidRPr="002E0B6B">
        <w:rPr>
          <w:color w:val="000000"/>
          <w:sz w:val="18"/>
        </w:rPr>
        <w:t xml:space="preserve"> A vizsgálatokat midazolam (Dormicum®) intravénás adagolás</w:t>
      </w:r>
      <w:r>
        <w:rPr>
          <w:color w:val="000000"/>
          <w:sz w:val="18"/>
        </w:rPr>
        <w:t>a</w:t>
      </w:r>
      <w:r w:rsidRPr="002E0B6B">
        <w:rPr>
          <w:color w:val="000000"/>
          <w:sz w:val="18"/>
        </w:rPr>
        <w:t xml:space="preserve"> mellett végezzük, habár altatás, fájdalomcsillapítás nélkül is </w:t>
      </w:r>
      <w:r>
        <w:rPr>
          <w:color w:val="000000"/>
          <w:sz w:val="18"/>
        </w:rPr>
        <w:t xml:space="preserve">több esetben </w:t>
      </w:r>
      <w:r w:rsidRPr="002E0B6B">
        <w:rPr>
          <w:color w:val="000000"/>
          <w:sz w:val="18"/>
        </w:rPr>
        <w:t>jól tolerálható a tükrözés. Az adagolható gyógyszer</w:t>
      </w:r>
      <w:r>
        <w:rPr>
          <w:color w:val="000000"/>
          <w:sz w:val="18"/>
        </w:rPr>
        <w:t>-</w:t>
      </w:r>
      <w:r w:rsidRPr="002E0B6B">
        <w:rPr>
          <w:color w:val="000000"/>
          <w:sz w:val="18"/>
        </w:rPr>
        <w:t xml:space="preserve">mennyíség kórtól, nemtől, testsúlytól és </w:t>
      </w:r>
      <w:r>
        <w:rPr>
          <w:color w:val="000000"/>
          <w:sz w:val="18"/>
        </w:rPr>
        <w:t xml:space="preserve">az </w:t>
      </w:r>
      <w:r w:rsidRPr="002E0B6B">
        <w:rPr>
          <w:color w:val="000000"/>
          <w:sz w:val="18"/>
        </w:rPr>
        <w:t xml:space="preserve">alapbetegségtől függ. A gyógyszer hatására erős bódult állapot lép fel, de felszólításra </w:t>
      </w:r>
      <w:r>
        <w:rPr>
          <w:color w:val="000000"/>
          <w:sz w:val="18"/>
        </w:rPr>
        <w:t xml:space="preserve">a beteg </w:t>
      </w:r>
      <w:r w:rsidRPr="002E0B6B">
        <w:rPr>
          <w:color w:val="000000"/>
          <w:sz w:val="18"/>
        </w:rPr>
        <w:t>képes orvosi utasításokat végrehajtani. Mivel a vizsgálat okozhat kellemetlen érzést, ritkán fájdalmat, a gyógyszer segít a rossz élmények elviselhetővé, vagy feledhetővé tételében. A legkörültekintőbb adagolás mellett is előfordulhat ne</w:t>
      </w:r>
      <w:r>
        <w:rPr>
          <w:color w:val="000000"/>
          <w:sz w:val="18"/>
        </w:rPr>
        <w:t>mkívánt légzésdepresszió, ilyen</w:t>
      </w:r>
      <w:r w:rsidRPr="002E0B6B">
        <w:rPr>
          <w:color w:val="000000"/>
          <w:sz w:val="18"/>
        </w:rPr>
        <w:t xml:space="preserve">kor a gyógyszer hatását egy Anexate® nevű gyógyszerrel tudjuk azonnal felfüggeszteni. </w:t>
      </w:r>
    </w:p>
    <w:p w:rsidR="00FD559B" w:rsidRPr="002E0B6B" w:rsidRDefault="00FD559B" w:rsidP="00FD559B">
      <w:pPr>
        <w:spacing w:after="240"/>
        <w:jc w:val="both"/>
        <w:rPr>
          <w:color w:val="000000"/>
          <w:sz w:val="18"/>
        </w:rPr>
      </w:pPr>
      <w:r w:rsidRPr="002E0B6B">
        <w:rPr>
          <w:b/>
          <w:color w:val="02303D"/>
          <w:sz w:val="18"/>
        </w:rPr>
        <w:t>VIZSGÁLAT ELŐTT:</w:t>
      </w:r>
      <w:r w:rsidRPr="002E0B6B">
        <w:rPr>
          <w:color w:val="000000"/>
          <w:sz w:val="18"/>
        </w:rPr>
        <w:t xml:space="preserve"> A vizsgálatot megelőző konzultáció során orvosa tájékozódik korábbi kórtörténetéről, gyógyszerelésről, esetleges gyógyszerérzékenységről. Amennyiben valamilyen aspirin származékot (Astrix®, Aspirin protect®), Plavix®-ot, Syncumar®-t, warfarin származékot (Marfarin®), vagy heparin származékot szed, feltétlenül tájékoztassa kezelőorvosát, mert több napra fel kell függeszteni ezen gyógyszerek szedését a tükrözés előtt. Szintén fontos, hogy bármely allergiájáról, vérképzőszervi betegségéről, vérzékenységéről, terhességéről szóljon orvosának.</w:t>
      </w:r>
      <w:r w:rsidRPr="002E0B6B">
        <w:rPr>
          <w:color w:val="000000"/>
          <w:sz w:val="18"/>
        </w:rPr>
        <w:br/>
        <w:t>A megbízható diagnózis felállításához, a kolonoszkópia optimális végrehajtásához előfeltétel a bél megfelelő tisztítása. A vizsgálatot megelőző napokban is diétára van szükség, mely során fokozott folyadékbevitel is szükséges. Számos hatékony és egyre inkább betegbarát tisztítási módszer ismert.</w:t>
      </w:r>
    </w:p>
    <w:p w:rsidR="00FD559B" w:rsidRDefault="00FD559B" w:rsidP="00FD559B">
      <w:pPr>
        <w:jc w:val="both"/>
        <w:rPr>
          <w:color w:val="000000"/>
          <w:sz w:val="18"/>
        </w:rPr>
      </w:pPr>
      <w:r w:rsidRPr="002E0B6B">
        <w:rPr>
          <w:b/>
          <w:color w:val="02303D"/>
          <w:sz w:val="18"/>
        </w:rPr>
        <w:t>VASTAGBÉLTÜKRÖZÉS:</w:t>
      </w:r>
      <w:r w:rsidRPr="002E0B6B">
        <w:rPr>
          <w:color w:val="000000"/>
          <w:sz w:val="18"/>
        </w:rPr>
        <w:t xml:space="preserve"> A kolonoszkópia előtt írásos beleegyező nyilatkozatot kell aláírni. A vizsgálat bal oldalon fekve, egy asztalon történik, melynek során biztosítva van a megfelelő diszkréció. A kolonoszkópia időtartama változó, 15-</w:t>
      </w:r>
      <w:r>
        <w:rPr>
          <w:color w:val="000000"/>
          <w:sz w:val="18"/>
        </w:rPr>
        <w:t>45</w:t>
      </w:r>
      <w:r w:rsidRPr="002E0B6B">
        <w:rPr>
          <w:color w:val="000000"/>
          <w:sz w:val="18"/>
        </w:rPr>
        <w:t xml:space="preserve"> perc lehet. Több-kevesebb levegőt kell fújni a bélbe, mely feszülést okozhat. A vizsgálat közben, illetve utána a levegő távozik, ez teljesen normális.</w:t>
      </w:r>
      <w:r>
        <w:rPr>
          <w:color w:val="000000"/>
          <w:sz w:val="18"/>
        </w:rPr>
        <w:t xml:space="preserve"> </w:t>
      </w:r>
      <w:r w:rsidRPr="002E0B6B">
        <w:rPr>
          <w:color w:val="000000"/>
          <w:sz w:val="18"/>
        </w:rPr>
        <w:t>Ezt követően lehetőség van pihenni, majd ismételt orvosi konzultáció után a beteg hazamehet</w:t>
      </w:r>
      <w:r>
        <w:rPr>
          <w:color w:val="000000"/>
          <w:sz w:val="18"/>
        </w:rPr>
        <w:t>. Az éber szedációt csak kísérővel érkezett betegeknél végzünk.</w:t>
      </w:r>
    </w:p>
    <w:p w:rsidR="00FD559B" w:rsidRDefault="00FD559B" w:rsidP="00FD559B">
      <w:pPr>
        <w:jc w:val="both"/>
        <w:rPr>
          <w:color w:val="000000"/>
          <w:sz w:val="18"/>
        </w:rPr>
      </w:pPr>
    </w:p>
    <w:p w:rsidR="00FD559B" w:rsidRDefault="00FD559B" w:rsidP="00FD559B">
      <w:pPr>
        <w:jc w:val="center"/>
        <w:rPr>
          <w:color w:val="000000"/>
          <w:sz w:val="18"/>
        </w:rPr>
      </w:pPr>
    </w:p>
    <w:p w:rsidR="00FD559B" w:rsidRPr="002E0B6B" w:rsidRDefault="00FD559B" w:rsidP="00FD559B">
      <w:pPr>
        <w:jc w:val="both"/>
        <w:rPr>
          <w:color w:val="000000"/>
          <w:sz w:val="18"/>
        </w:rPr>
      </w:pPr>
    </w:p>
    <w:p w:rsidR="00FD559B" w:rsidRPr="002E0B6B" w:rsidRDefault="00FD559B" w:rsidP="00FD559B">
      <w:pPr>
        <w:jc w:val="both"/>
        <w:outlineLvl w:val="0"/>
        <w:rPr>
          <w:b/>
          <w:color w:val="02303D"/>
        </w:rPr>
      </w:pPr>
      <w:r w:rsidRPr="002E0B6B">
        <w:rPr>
          <w:b/>
          <w:color w:val="02303D"/>
          <w:sz w:val="40"/>
        </w:rPr>
        <w:lastRenderedPageBreak/>
        <w:t>Gy</w:t>
      </w:r>
      <w:r w:rsidRPr="002E0B6B">
        <w:rPr>
          <w:b/>
          <w:color w:val="02303D"/>
        </w:rPr>
        <w:t xml:space="preserve">akran </w:t>
      </w:r>
      <w:r w:rsidRPr="002E0B6B">
        <w:rPr>
          <w:b/>
          <w:color w:val="02303D"/>
          <w:sz w:val="40"/>
        </w:rPr>
        <w:t>I</w:t>
      </w:r>
      <w:r w:rsidRPr="002E0B6B">
        <w:rPr>
          <w:b/>
          <w:color w:val="02303D"/>
        </w:rPr>
        <w:t xml:space="preserve">smételt </w:t>
      </w:r>
      <w:r w:rsidRPr="002E0B6B">
        <w:rPr>
          <w:b/>
          <w:color w:val="02303D"/>
          <w:sz w:val="40"/>
        </w:rPr>
        <w:t>K</w:t>
      </w:r>
      <w:r w:rsidRPr="002E0B6B">
        <w:rPr>
          <w:b/>
          <w:color w:val="02303D"/>
        </w:rPr>
        <w:t>érdések:</w:t>
      </w:r>
    </w:p>
    <w:p w:rsidR="00FD559B" w:rsidRPr="001A3E94" w:rsidRDefault="00FD559B" w:rsidP="00FD559B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Az o</w:t>
      </w:r>
      <w:r w:rsidRPr="002E0B6B">
        <w:rPr>
          <w:b/>
          <w:bCs/>
          <w:color w:val="000000"/>
        </w:rPr>
        <w:t xml:space="preserve">rvosom vastagbéltükrözést javasolt, </w:t>
      </w:r>
      <w:r>
        <w:rPr>
          <w:b/>
          <w:bCs/>
          <w:color w:val="000000"/>
        </w:rPr>
        <w:t xml:space="preserve">de </w:t>
      </w:r>
      <w:r w:rsidRPr="002E0B6B">
        <w:rPr>
          <w:b/>
          <w:bCs/>
          <w:color w:val="000000"/>
        </w:rPr>
        <w:t>annyi rossz</w:t>
      </w:r>
      <w:r>
        <w:rPr>
          <w:b/>
          <w:bCs/>
          <w:color w:val="000000"/>
        </w:rPr>
        <w:t>at</w:t>
      </w:r>
      <w:r w:rsidRPr="002E0B6B">
        <w:rPr>
          <w:b/>
          <w:bCs/>
          <w:color w:val="000000"/>
        </w:rPr>
        <w:t xml:space="preserve"> hallottam</w:t>
      </w:r>
      <w:r>
        <w:rPr>
          <w:b/>
          <w:bCs/>
          <w:color w:val="000000"/>
        </w:rPr>
        <w:t xml:space="preserve"> a vizsgálatról</w:t>
      </w:r>
      <w:r w:rsidRPr="002E0B6B">
        <w:rPr>
          <w:b/>
          <w:bCs/>
          <w:color w:val="000000"/>
        </w:rPr>
        <w:t>, mit tegyek?</w:t>
      </w:r>
      <w:r w:rsidRPr="002E0B6B">
        <w:rPr>
          <w:color w:val="000000"/>
        </w:rPr>
        <w:br/>
        <w:t>A vastagbéltükrözés rendkívül hasznos, mással nem helyettesíthető vizsgálat. A mai korszerű módszerekkel, fájdalomcsillapítás, bódítás alkalmazásával minimálisra csökkenthető kellemetlenséggel jár. Minden ellenkező hírrel szemben hosszú évek tapasztalata, a</w:t>
      </w:r>
      <w:r>
        <w:rPr>
          <w:color w:val="000000"/>
        </w:rPr>
        <w:t>melyet a</w:t>
      </w:r>
      <w:r w:rsidRPr="002E0B6B">
        <w:rPr>
          <w:color w:val="000000"/>
        </w:rPr>
        <w:t xml:space="preserve"> betegek visszajelzés</w:t>
      </w:r>
      <w:r>
        <w:rPr>
          <w:color w:val="000000"/>
        </w:rPr>
        <w:t>e is számtalanszor megerősített</w:t>
      </w:r>
      <w:r w:rsidRPr="002E0B6B">
        <w:rPr>
          <w:color w:val="000000"/>
        </w:rPr>
        <w:t xml:space="preserve">, hogy nem kell tartania </w:t>
      </w:r>
      <w:r>
        <w:rPr>
          <w:color w:val="000000"/>
        </w:rPr>
        <w:t xml:space="preserve">a </w:t>
      </w:r>
      <w:r w:rsidRPr="002E0B6B">
        <w:rPr>
          <w:color w:val="000000"/>
        </w:rPr>
        <w:t>kolonoszkópiától! Természetesen</w:t>
      </w:r>
      <w:r>
        <w:rPr>
          <w:color w:val="000000"/>
        </w:rPr>
        <w:t>,</w:t>
      </w:r>
      <w:r w:rsidRPr="002E0B6B">
        <w:rPr>
          <w:color w:val="000000"/>
        </w:rPr>
        <w:t xml:space="preserve"> ha mindezek ellenére panasza van, az orvos a beteg kérése alapján a vizsgálatot bármikor megszakítja.</w:t>
      </w:r>
    </w:p>
    <w:p w:rsidR="00FD559B" w:rsidRDefault="00FD559B" w:rsidP="00FD559B">
      <w:pPr>
        <w:jc w:val="both"/>
        <w:rPr>
          <w:b/>
          <w:bCs/>
          <w:color w:val="000000"/>
        </w:rPr>
      </w:pPr>
      <w:r w:rsidRPr="002E0B6B">
        <w:rPr>
          <w:color w:val="000000"/>
        </w:rPr>
        <w:br/>
      </w:r>
      <w:r w:rsidRPr="002E0B6B">
        <w:rPr>
          <w:b/>
          <w:bCs/>
          <w:color w:val="000000"/>
        </w:rPr>
        <w:t>Kiváltható-e  a vastagbéltükrözés más vizsgálattal?</w:t>
      </w:r>
    </w:p>
    <w:p w:rsidR="00FD559B" w:rsidRDefault="00FD559B" w:rsidP="00FD559B">
      <w:pPr>
        <w:jc w:val="both"/>
        <w:rPr>
          <w:color w:val="000000"/>
        </w:rPr>
      </w:pPr>
      <w:r w:rsidRPr="002E0B6B">
        <w:rPr>
          <w:color w:val="000000"/>
        </w:rPr>
        <w:t>Nem. Ezzel az eljárással nyert információt mással nem lehet p</w:t>
      </w:r>
      <w:r>
        <w:rPr>
          <w:color w:val="000000"/>
        </w:rPr>
        <w:t>ótolni. Szövettani mintavételre és</w:t>
      </w:r>
      <w:r w:rsidRPr="002E0B6B">
        <w:rPr>
          <w:color w:val="000000"/>
        </w:rPr>
        <w:t xml:space="preserve"> polyp</w:t>
      </w:r>
      <w:r>
        <w:rPr>
          <w:color w:val="000000"/>
        </w:rPr>
        <w:t>ok</w:t>
      </w:r>
      <w:r w:rsidRPr="002E0B6B">
        <w:rPr>
          <w:color w:val="000000"/>
        </w:rPr>
        <w:t xml:space="preserve"> eltávolítására egyéb úton nincs lehetőség.</w:t>
      </w:r>
    </w:p>
    <w:p w:rsidR="00FD559B" w:rsidRDefault="00FD559B" w:rsidP="00FD559B">
      <w:pPr>
        <w:jc w:val="both"/>
        <w:rPr>
          <w:b/>
          <w:bCs/>
          <w:color w:val="000000"/>
        </w:rPr>
      </w:pPr>
      <w:r w:rsidRPr="002E0B6B">
        <w:rPr>
          <w:color w:val="000000"/>
        </w:rPr>
        <w:br/>
      </w:r>
      <w:r w:rsidRPr="002E0B6B">
        <w:rPr>
          <w:b/>
          <w:bCs/>
          <w:color w:val="000000"/>
        </w:rPr>
        <w:t xml:space="preserve">Miért kell kísérővel menni a tükrözésre? </w:t>
      </w:r>
    </w:p>
    <w:p w:rsidR="00FD559B" w:rsidRDefault="00FD559B" w:rsidP="00FD559B">
      <w:pPr>
        <w:jc w:val="both"/>
        <w:rPr>
          <w:color w:val="000000"/>
        </w:rPr>
      </w:pPr>
      <w:r w:rsidRPr="002E0B6B">
        <w:rPr>
          <w:color w:val="000000"/>
        </w:rPr>
        <w:t>A vizsgálat során alkalmazott fájdalomcsillapítók, bódító szerek hatása nem múlik el azonnal. A tükrözés után megfigyeljük a betegeket, lehetőség van pihenésre. Egyéni érzékenységtől függően visszamaradhat 1-2 óráig enyhe bizonytalanság.</w:t>
      </w:r>
    </w:p>
    <w:p w:rsidR="00FD559B" w:rsidRDefault="00FD559B" w:rsidP="00FD559B">
      <w:pPr>
        <w:jc w:val="both"/>
        <w:rPr>
          <w:b/>
          <w:bCs/>
          <w:color w:val="000000"/>
        </w:rPr>
      </w:pPr>
      <w:r w:rsidRPr="002E0B6B">
        <w:rPr>
          <w:color w:val="000000"/>
        </w:rPr>
        <w:br/>
      </w:r>
      <w:r w:rsidRPr="002E0B6B">
        <w:rPr>
          <w:b/>
          <w:bCs/>
          <w:color w:val="000000"/>
        </w:rPr>
        <w:t>Hogyan történik a polypok eltávolítása?</w:t>
      </w:r>
    </w:p>
    <w:p w:rsidR="00FD559B" w:rsidRDefault="00FD559B" w:rsidP="00FD559B">
      <w:pPr>
        <w:jc w:val="both"/>
        <w:rPr>
          <w:color w:val="000000"/>
        </w:rPr>
      </w:pPr>
      <w:r w:rsidRPr="002E0B6B">
        <w:rPr>
          <w:color w:val="000000"/>
        </w:rPr>
        <w:t xml:space="preserve">A vastagbéltükrözés során az endoszkópon keresztül speciális eszközöket juttatunk a bél lumenébe, majd elektromos áramot alkalmazva távolítjuk el a polypot.  A polypot külvilágra </w:t>
      </w:r>
      <w:r>
        <w:rPr>
          <w:color w:val="000000"/>
        </w:rPr>
        <w:t>hozzuk</w:t>
      </w:r>
      <w:r w:rsidRPr="002E0B6B">
        <w:rPr>
          <w:color w:val="000000"/>
        </w:rPr>
        <w:t>, így részletes szövettani feldolgozásra van lehetőség. Amennyiben az orvosa indokoltnak látja, kórházi háttér is szükséges lehet ehhez az eljáráshoz, például nagyméretű polyp esetén. Lényeges, hogy a betegnek ez</w:t>
      </w:r>
      <w:r>
        <w:rPr>
          <w:color w:val="000000"/>
        </w:rPr>
        <w:t xml:space="preserve"> az eljárás nem okoz fájdalmat!</w:t>
      </w:r>
    </w:p>
    <w:p w:rsidR="00FD559B" w:rsidRDefault="00FD559B" w:rsidP="00FD559B">
      <w:pPr>
        <w:jc w:val="both"/>
        <w:rPr>
          <w:b/>
          <w:bCs/>
          <w:color w:val="000000"/>
        </w:rPr>
      </w:pPr>
      <w:r w:rsidRPr="002E0B6B">
        <w:rPr>
          <w:color w:val="000000"/>
        </w:rPr>
        <w:br/>
      </w:r>
      <w:r w:rsidRPr="002E0B6B">
        <w:rPr>
          <w:b/>
          <w:bCs/>
          <w:color w:val="000000"/>
        </w:rPr>
        <w:t>Mire számíthatok a vizsgálat  után?</w:t>
      </w:r>
    </w:p>
    <w:p w:rsidR="00FD559B" w:rsidRDefault="00FD559B" w:rsidP="00FD559B">
      <w:pPr>
        <w:jc w:val="both"/>
        <w:rPr>
          <w:color w:val="000000"/>
        </w:rPr>
      </w:pPr>
      <w:r w:rsidRPr="002E0B6B">
        <w:rPr>
          <w:color w:val="000000"/>
        </w:rPr>
        <w:t>Vastagbéltükrözés után megfigyeljük a betegeket.  A hasban jelentkező feszítő érzést a befújt levegő okozza, melynek távozása természetes jelenség. Átmeneti bizonytalanság visszamaradhat a bódító szerek adása után 1-2 óráig. Autót nem lehet vezetni!</w:t>
      </w:r>
    </w:p>
    <w:p w:rsidR="00FD559B" w:rsidRPr="00EE018D" w:rsidRDefault="00FD559B" w:rsidP="00FD559B">
      <w:pPr>
        <w:jc w:val="both"/>
        <w:rPr>
          <w:color w:val="000000"/>
        </w:rPr>
      </w:pPr>
      <w:r w:rsidRPr="002E0B6B">
        <w:rPr>
          <w:color w:val="000000"/>
        </w:rPr>
        <w:br/>
      </w:r>
      <w:r w:rsidRPr="002E0B6B">
        <w:rPr>
          <w:b/>
          <w:bCs/>
          <w:color w:val="000000"/>
        </w:rPr>
        <w:t>Dolgozhatok-e vastagbéltükrözés után?</w:t>
      </w:r>
    </w:p>
    <w:p w:rsidR="00FD559B" w:rsidRPr="00E904FB" w:rsidRDefault="00FD559B" w:rsidP="00FD559B">
      <w:pPr>
        <w:jc w:val="both"/>
        <w:rPr>
          <w:b/>
          <w:bCs/>
          <w:color w:val="000000"/>
        </w:rPr>
      </w:pPr>
      <w:r w:rsidRPr="002E0B6B">
        <w:rPr>
          <w:color w:val="000000"/>
        </w:rPr>
        <w:t>Kolonoszkópia előtt az előkészítés miatt kell esetleg átszervezni munkáját. A vizsgálat után pihenést javaslunk otthon</w:t>
      </w:r>
      <w:r>
        <w:rPr>
          <w:color w:val="000000"/>
        </w:rPr>
        <w:t>ában</w:t>
      </w:r>
      <w:r w:rsidRPr="002E0B6B">
        <w:rPr>
          <w:color w:val="000000"/>
        </w:rPr>
        <w:t>. A következő nap folytathatja szokásos tevékenységét, hacsak orvosa más útmutatást nem ad.</w:t>
      </w:r>
    </w:p>
    <w:p w:rsidR="00FD559B" w:rsidRDefault="00FD559B" w:rsidP="00FD559B">
      <w:pPr>
        <w:rPr>
          <w:color w:val="000000"/>
        </w:rPr>
      </w:pPr>
    </w:p>
    <w:p w:rsidR="00FD559B" w:rsidRDefault="00FD559B" w:rsidP="00FD559B">
      <w:pPr>
        <w:pBdr>
          <w:bottom w:val="single" w:sz="6" w:space="1" w:color="auto"/>
        </w:pBd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T</w:t>
      </w:r>
      <w:r w:rsidRPr="00301B99">
        <w:rPr>
          <w:b/>
          <w:sz w:val="40"/>
          <w:szCs w:val="40"/>
        </w:rPr>
        <w:t xml:space="preserve">ájékoztató </w:t>
      </w:r>
      <w:r>
        <w:rPr>
          <w:b/>
          <w:sz w:val="40"/>
          <w:szCs w:val="40"/>
        </w:rPr>
        <w:t>vastagbéltükrözés előkészítéséhez</w:t>
      </w:r>
    </w:p>
    <w:p w:rsidR="00FD559B" w:rsidRDefault="00FD559B" w:rsidP="00FD559B">
      <w:pPr>
        <w:jc w:val="both"/>
        <w:rPr>
          <w:b/>
          <w:sz w:val="40"/>
          <w:szCs w:val="40"/>
        </w:rPr>
      </w:pPr>
    </w:p>
    <w:p w:rsidR="00FD559B" w:rsidRDefault="00FD559B" w:rsidP="00FD559B">
      <w:pPr>
        <w:jc w:val="both"/>
        <w:rPr>
          <w:b/>
          <w:sz w:val="28"/>
          <w:szCs w:val="28"/>
          <w:u w:val="single"/>
        </w:rPr>
      </w:pPr>
    </w:p>
    <w:p w:rsidR="00FD559B" w:rsidRDefault="00FD559B" w:rsidP="00FD559B">
      <w:pPr>
        <w:jc w:val="both"/>
        <w:rPr>
          <w:sz w:val="28"/>
          <w:szCs w:val="28"/>
        </w:rPr>
      </w:pPr>
      <w:r w:rsidRPr="00301B99">
        <w:rPr>
          <w:b/>
          <w:sz w:val="28"/>
          <w:szCs w:val="28"/>
          <w:u w:val="single"/>
        </w:rPr>
        <w:t>Előkészítés</w:t>
      </w:r>
    </w:p>
    <w:p w:rsidR="00FD559B" w:rsidRDefault="00FD559B" w:rsidP="00FD559B">
      <w:pPr>
        <w:jc w:val="both"/>
        <w:rPr>
          <w:sz w:val="28"/>
          <w:szCs w:val="28"/>
        </w:rPr>
      </w:pPr>
    </w:p>
    <w:p w:rsidR="00FD559B" w:rsidRDefault="00FD559B" w:rsidP="00FD559B">
      <w:pPr>
        <w:jc w:val="both"/>
        <w:rPr>
          <w:sz w:val="28"/>
          <w:szCs w:val="28"/>
        </w:rPr>
      </w:pPr>
      <w:r w:rsidRPr="000447D9">
        <w:rPr>
          <w:b/>
          <w:sz w:val="28"/>
          <w:szCs w:val="28"/>
        </w:rPr>
        <w:t>A vizsgálatot megelőző három napban</w:t>
      </w:r>
      <w:r>
        <w:rPr>
          <w:sz w:val="28"/>
          <w:szCs w:val="28"/>
        </w:rPr>
        <w:t>:</w:t>
      </w:r>
    </w:p>
    <w:p w:rsidR="00FD559B" w:rsidRDefault="00FD559B" w:rsidP="00FD55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könnyű</w:t>
      </w:r>
    </w:p>
    <w:p w:rsidR="00FD559B" w:rsidRDefault="00FD559B" w:rsidP="00FD55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folyékony</w:t>
      </w:r>
    </w:p>
    <w:p w:rsidR="00FD559B" w:rsidRDefault="00FD559B" w:rsidP="00FD55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pépes</w:t>
      </w:r>
    </w:p>
    <w:p w:rsidR="00FD559B" w:rsidRDefault="00FD559B" w:rsidP="00FD55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rostmentes étrendet tartson</w:t>
      </w:r>
    </w:p>
    <w:p w:rsidR="00FD559B" w:rsidRDefault="00FD559B" w:rsidP="00FD55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(szőlő, paradicsom, paprika, narancs, kiwi, borsó fogyasztása tilos!)</w:t>
      </w:r>
    </w:p>
    <w:p w:rsidR="00FD559B" w:rsidRDefault="00FD559B" w:rsidP="00FD559B">
      <w:pPr>
        <w:jc w:val="both"/>
        <w:rPr>
          <w:sz w:val="28"/>
          <w:szCs w:val="28"/>
        </w:rPr>
      </w:pPr>
    </w:p>
    <w:p w:rsidR="00FD559B" w:rsidRPr="00015C45" w:rsidRDefault="00FD559B" w:rsidP="00FD559B">
      <w:pPr>
        <w:jc w:val="both"/>
        <w:rPr>
          <w:b/>
          <w:sz w:val="28"/>
          <w:szCs w:val="28"/>
        </w:rPr>
      </w:pPr>
      <w:r w:rsidRPr="00015C45">
        <w:rPr>
          <w:b/>
          <w:sz w:val="28"/>
          <w:szCs w:val="28"/>
        </w:rPr>
        <w:t>-2. NAP:</w:t>
      </w:r>
    </w:p>
    <w:p w:rsidR="00FD559B" w:rsidRDefault="00FD559B" w:rsidP="00FD559B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pépes ebédet követően vegyen be </w:t>
      </w:r>
      <w:r w:rsidRPr="00635F24">
        <w:rPr>
          <w:b/>
          <w:sz w:val="28"/>
          <w:szCs w:val="28"/>
          <w:u w:val="single"/>
        </w:rPr>
        <w:t>3 evőkanál keserűsó</w:t>
      </w:r>
      <w:r>
        <w:rPr>
          <w:sz w:val="28"/>
          <w:szCs w:val="28"/>
        </w:rPr>
        <w:t xml:space="preserve">t, amit </w:t>
      </w:r>
      <w:smartTag w:uri="urn:schemas-microsoft-com:office:smarttags" w:element="metricconverter">
        <w:smartTagPr>
          <w:attr w:name="ProductID" w:val="2 dl"/>
        </w:smartTagPr>
        <w:r>
          <w:rPr>
            <w:sz w:val="28"/>
            <w:szCs w:val="28"/>
          </w:rPr>
          <w:t>2 dl</w:t>
        </w:r>
      </w:smartTag>
      <w:r>
        <w:rPr>
          <w:sz w:val="28"/>
          <w:szCs w:val="28"/>
        </w:rPr>
        <w:t xml:space="preserve"> vízben fel kell oldani (a keserűsó </w:t>
      </w:r>
      <w:r w:rsidRPr="00635F24">
        <w:rPr>
          <w:sz w:val="28"/>
          <w:szCs w:val="28"/>
          <w:u w:val="single"/>
        </w:rPr>
        <w:t>recept nélkül kapható</w:t>
      </w:r>
      <w:r>
        <w:rPr>
          <w:sz w:val="28"/>
          <w:szCs w:val="28"/>
        </w:rPr>
        <w:t xml:space="preserve"> a gyógyszer- tárban), majd 2-</w:t>
      </w:r>
      <w:smartTag w:uri="urn:schemas-microsoft-com:office:smarttags" w:element="metricconverter">
        <w:smartTagPr>
          <w:attr w:name="ProductID" w:val="3 liter"/>
        </w:smartTagPr>
        <w:r>
          <w:rPr>
            <w:sz w:val="28"/>
            <w:szCs w:val="28"/>
          </w:rPr>
          <w:t>3 liter</w:t>
        </w:r>
      </w:smartTag>
      <w:r>
        <w:rPr>
          <w:sz w:val="28"/>
          <w:szCs w:val="28"/>
        </w:rPr>
        <w:t xml:space="preserve"> folyadék fogyasztása szükséges.</w:t>
      </w:r>
    </w:p>
    <w:p w:rsidR="00FD559B" w:rsidRDefault="00FD559B" w:rsidP="00FD559B">
      <w:pPr>
        <w:ind w:left="1065"/>
        <w:jc w:val="both"/>
        <w:rPr>
          <w:sz w:val="28"/>
          <w:szCs w:val="28"/>
        </w:rPr>
      </w:pPr>
    </w:p>
    <w:p w:rsidR="00FD559B" w:rsidRPr="00015C45" w:rsidRDefault="00FD559B" w:rsidP="00FD559B">
      <w:pPr>
        <w:jc w:val="both"/>
        <w:rPr>
          <w:b/>
          <w:sz w:val="28"/>
          <w:szCs w:val="28"/>
        </w:rPr>
      </w:pPr>
      <w:r w:rsidRPr="00015C45">
        <w:rPr>
          <w:b/>
          <w:sz w:val="28"/>
          <w:szCs w:val="28"/>
        </w:rPr>
        <w:t>-1. NAP:</w:t>
      </w:r>
    </w:p>
    <w:p w:rsidR="00FD559B" w:rsidRDefault="00FD559B" w:rsidP="00FD559B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Előírás szerint használja a </w:t>
      </w:r>
      <w:r w:rsidRPr="0010195E">
        <w:rPr>
          <w:b/>
          <w:sz w:val="28"/>
          <w:szCs w:val="28"/>
          <w:u w:val="single"/>
        </w:rPr>
        <w:t>Picoprep</w:t>
      </w:r>
      <w:r>
        <w:rPr>
          <w:sz w:val="28"/>
          <w:szCs w:val="28"/>
        </w:rPr>
        <w:t xml:space="preserve"> port (első tasak: 15:00, második tasak 19:00), min. 2-</w:t>
      </w:r>
      <w:smartTag w:uri="urn:schemas-microsoft-com:office:smarttags" w:element="metricconverter">
        <w:smartTagPr>
          <w:attr w:name="ProductID" w:val="3 liter"/>
        </w:smartTagPr>
        <w:r>
          <w:rPr>
            <w:sz w:val="28"/>
            <w:szCs w:val="28"/>
          </w:rPr>
          <w:t>3 liter</w:t>
        </w:r>
      </w:smartTag>
      <w:r>
        <w:rPr>
          <w:sz w:val="28"/>
          <w:szCs w:val="28"/>
        </w:rPr>
        <w:t xml:space="preserve"> teát, vizet, vagy egyéb folyadékot igyon. A folyadék lehet bármilyen szűrt üdítő, csak ne legyen rostos és szénsavas.</w:t>
      </w:r>
    </w:p>
    <w:p w:rsidR="00FD559B" w:rsidRPr="00635F24" w:rsidRDefault="00FD559B" w:rsidP="00FD559B">
      <w:pPr>
        <w:ind w:left="1065"/>
        <w:jc w:val="both"/>
        <w:rPr>
          <w:sz w:val="28"/>
          <w:szCs w:val="28"/>
        </w:rPr>
      </w:pPr>
    </w:p>
    <w:p w:rsidR="00FD559B" w:rsidRPr="00015C45" w:rsidRDefault="00FD559B" w:rsidP="00FD559B">
      <w:pPr>
        <w:jc w:val="both"/>
        <w:rPr>
          <w:b/>
          <w:sz w:val="28"/>
          <w:szCs w:val="28"/>
        </w:rPr>
      </w:pPr>
      <w:r w:rsidRPr="00015C45">
        <w:rPr>
          <w:b/>
          <w:sz w:val="28"/>
          <w:szCs w:val="28"/>
        </w:rPr>
        <w:t>0. NAP</w:t>
      </w:r>
      <w:r>
        <w:rPr>
          <w:b/>
          <w:sz w:val="28"/>
          <w:szCs w:val="28"/>
        </w:rPr>
        <w:t xml:space="preserve"> (vizsgálat napja)</w:t>
      </w:r>
      <w:r w:rsidRPr="00015C45">
        <w:rPr>
          <w:b/>
          <w:sz w:val="28"/>
          <w:szCs w:val="28"/>
        </w:rPr>
        <w:t>:</w:t>
      </w:r>
    </w:p>
    <w:p w:rsidR="00FD559B" w:rsidRDefault="00FD559B" w:rsidP="00FD559B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Amennyiben nem vizes jellegű tartalom ürül, reggel elindulás előtt helyezzen fel egy </w:t>
      </w:r>
      <w:r w:rsidRPr="007858D0">
        <w:rPr>
          <w:sz w:val="28"/>
          <w:szCs w:val="28"/>
          <w:u w:val="single"/>
        </w:rPr>
        <w:t>Dulcolax</w:t>
      </w:r>
      <w:r w:rsidRPr="007858D0">
        <w:rPr>
          <w:sz w:val="28"/>
          <w:szCs w:val="28"/>
        </w:rPr>
        <w:t xml:space="preserve"> </w:t>
      </w:r>
      <w:r>
        <w:rPr>
          <w:sz w:val="28"/>
          <w:szCs w:val="28"/>
        </w:rPr>
        <w:t>kúpot (</w:t>
      </w:r>
      <w:r w:rsidRPr="00635F24">
        <w:rPr>
          <w:sz w:val="28"/>
          <w:szCs w:val="28"/>
          <w:u w:val="single"/>
        </w:rPr>
        <w:t>recept nélkül kapható</w:t>
      </w:r>
      <w:r>
        <w:rPr>
          <w:sz w:val="28"/>
          <w:szCs w:val="28"/>
        </w:rPr>
        <w:t xml:space="preserve"> a gyógyszer- tárban) ,  ez 1h-án belül hatásos lesz.</w:t>
      </w:r>
    </w:p>
    <w:p w:rsidR="00FD559B" w:rsidRDefault="00FD559B" w:rsidP="00FD559B">
      <w:pPr>
        <w:ind w:left="1065"/>
        <w:jc w:val="both"/>
        <w:rPr>
          <w:sz w:val="28"/>
          <w:szCs w:val="28"/>
        </w:rPr>
      </w:pPr>
    </w:p>
    <w:p w:rsidR="00FD559B" w:rsidRPr="002D2173" w:rsidRDefault="00FD559B" w:rsidP="00FD559B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2D2173">
        <w:rPr>
          <w:sz w:val="28"/>
          <w:szCs w:val="28"/>
        </w:rPr>
        <w:t xml:space="preserve">A vizsgálat reggelén </w:t>
      </w:r>
      <w:smartTag w:uri="urn:schemas-microsoft-com:office:smarttags" w:element="metricconverter">
        <w:smartTagPr>
          <w:attr w:name="ProductID" w:val="1 liter"/>
        </w:smartTagPr>
        <w:r w:rsidRPr="002D2173">
          <w:rPr>
            <w:sz w:val="28"/>
            <w:szCs w:val="28"/>
          </w:rPr>
          <w:t>1 liter</w:t>
        </w:r>
      </w:smartTag>
      <w:r w:rsidRPr="002D2173">
        <w:rPr>
          <w:sz w:val="28"/>
          <w:szCs w:val="28"/>
        </w:rPr>
        <w:t xml:space="preserve"> szénsavmentes ásványvizet vagy teát fog</w:t>
      </w:r>
      <w:r>
        <w:rPr>
          <w:sz w:val="28"/>
          <w:szCs w:val="28"/>
        </w:rPr>
        <w:t>yaszthat, amennyiben altatóorvos nem lesz jelen a vizsgálatnál.</w:t>
      </w:r>
    </w:p>
    <w:p w:rsidR="00FD559B" w:rsidRDefault="00FD559B" w:rsidP="00FD559B">
      <w:pPr>
        <w:jc w:val="both"/>
        <w:rPr>
          <w:sz w:val="28"/>
          <w:szCs w:val="28"/>
        </w:rPr>
      </w:pPr>
    </w:p>
    <w:p w:rsidR="00FD559B" w:rsidRDefault="00FD559B" w:rsidP="00FD559B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 vizsgálat napján kísérővel jöjjön és aznap gépjárművet nem vezethet!</w:t>
      </w:r>
    </w:p>
    <w:p w:rsidR="00FD559B" w:rsidRDefault="00FD559B" w:rsidP="00FD559B">
      <w:pPr>
        <w:jc w:val="both"/>
        <w:rPr>
          <w:sz w:val="28"/>
          <w:szCs w:val="28"/>
        </w:rPr>
      </w:pPr>
    </w:p>
    <w:p w:rsidR="00FD559B" w:rsidRDefault="00FD559B" w:rsidP="00FD559B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Ha az előkészítéssel kapcsolatban bármilyen problémája van, forduljon bizalommal kezelőorvosához.</w:t>
      </w:r>
    </w:p>
    <w:p w:rsidR="00FD559B" w:rsidRDefault="00FD559B" w:rsidP="00FD559B">
      <w:pPr>
        <w:jc w:val="both"/>
        <w:rPr>
          <w:sz w:val="28"/>
          <w:szCs w:val="28"/>
        </w:rPr>
      </w:pPr>
    </w:p>
    <w:p w:rsidR="00FD559B" w:rsidRPr="00301B99" w:rsidRDefault="00FD559B" w:rsidP="00FD559B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Labor leleteit  +  orvosi dokumentációját is hozza magával!</w:t>
      </w:r>
    </w:p>
    <w:p w:rsidR="00FD1E17" w:rsidRDefault="00FD1E17">
      <w:bookmarkStart w:id="0" w:name="_GoBack"/>
      <w:bookmarkEnd w:id="0"/>
    </w:p>
    <w:sectPr w:rsidR="00FD1E17" w:rsidSect="00F4275F">
      <w:footerReference w:type="default" r:id="rId5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75F" w:rsidRDefault="00FD559B" w:rsidP="00F4275F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- 1 -</w:t>
    </w:r>
    <w:r>
      <w:rPr>
        <w:rStyle w:val="Oldalszm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9E7"/>
    <w:multiLevelType w:val="hybridMultilevel"/>
    <w:tmpl w:val="BB4CCC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D1572"/>
    <w:multiLevelType w:val="hybridMultilevel"/>
    <w:tmpl w:val="36A264EE"/>
    <w:lvl w:ilvl="0" w:tplc="92B6F05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9B"/>
    <w:rsid w:val="00FD1E17"/>
    <w:rsid w:val="00FD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57A92-F633-45E0-802E-1FD57FE6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559B"/>
    <w:pPr>
      <w:spacing w:after="200" w:line="276" w:lineRule="auto"/>
    </w:pPr>
    <w:rPr>
      <w:rFonts w:ascii="Constantia" w:eastAsia="Constantia" w:hAnsi="Constantia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FD559B"/>
    <w:pPr>
      <w:pBdr>
        <w:bottom w:val="single" w:sz="8" w:space="4" w:color="0F6FC6"/>
      </w:pBdr>
      <w:spacing w:after="300" w:line="240" w:lineRule="auto"/>
      <w:contextualSpacing/>
    </w:pPr>
    <w:rPr>
      <w:rFonts w:ascii="Calibri" w:eastAsia="Times New Roman" w:hAnsi="Calibri"/>
      <w:color w:val="03485B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D559B"/>
    <w:rPr>
      <w:rFonts w:ascii="Calibri" w:eastAsia="Times New Roman" w:hAnsi="Calibri" w:cs="Times New Roman"/>
      <w:color w:val="03485B"/>
      <w:spacing w:val="5"/>
      <w:kern w:val="28"/>
      <w:sz w:val="52"/>
      <w:szCs w:val="52"/>
    </w:rPr>
  </w:style>
  <w:style w:type="paragraph" w:customStyle="1" w:styleId="ListParagraph">
    <w:name w:val="List Paragraph"/>
    <w:basedOn w:val="Norml"/>
    <w:uiPriority w:val="34"/>
    <w:qFormat/>
    <w:rsid w:val="00FD559B"/>
    <w:pPr>
      <w:ind w:left="720"/>
      <w:contextualSpacing/>
    </w:pPr>
  </w:style>
  <w:style w:type="paragraph" w:styleId="llb">
    <w:name w:val="footer"/>
    <w:basedOn w:val="Norml"/>
    <w:link w:val="llbChar"/>
    <w:rsid w:val="00FD55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D559B"/>
    <w:rPr>
      <w:rFonts w:ascii="Constantia" w:eastAsia="Constantia" w:hAnsi="Constantia" w:cs="Times New Roman"/>
    </w:rPr>
  </w:style>
  <w:style w:type="character" w:styleId="Oldalszm">
    <w:name w:val="page number"/>
    <w:basedOn w:val="Bekezdsalapbettpusa"/>
    <w:rsid w:val="00FD5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887</Words>
  <Characters>6126</Characters>
  <Application>Microsoft Office Word</Application>
  <DocSecurity>0</DocSecurity>
  <Lines>51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oktatas</dc:creator>
  <cp:keywords/>
  <dc:description/>
  <cp:lastModifiedBy>oktatas</cp:lastModifiedBy>
  <cp:revision>1</cp:revision>
  <dcterms:created xsi:type="dcterms:W3CDTF">2019-08-22T11:14:00Z</dcterms:created>
  <dcterms:modified xsi:type="dcterms:W3CDTF">2019-08-22T11:16:00Z</dcterms:modified>
</cp:coreProperties>
</file>