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37" w:rsidRDefault="001D577A" w:rsidP="00E20B40">
      <w:pPr>
        <w:jc w:val="center"/>
        <w:rPr>
          <w:b/>
          <w:sz w:val="28"/>
        </w:rPr>
      </w:pPr>
      <w:bookmarkStart w:id="0" w:name="_GoBack"/>
      <w:bookmarkEnd w:id="0"/>
      <w:r w:rsidRPr="00E20B40">
        <w:rPr>
          <w:b/>
          <w:sz w:val="28"/>
        </w:rPr>
        <w:t xml:space="preserve">Tájékoztató </w:t>
      </w:r>
    </w:p>
    <w:p w:rsidR="00520E37" w:rsidRDefault="001D577A" w:rsidP="00E20B40">
      <w:pPr>
        <w:jc w:val="center"/>
        <w:rPr>
          <w:b/>
          <w:sz w:val="28"/>
        </w:rPr>
      </w:pPr>
      <w:proofErr w:type="gramStart"/>
      <w:r w:rsidRPr="00E20B40">
        <w:rPr>
          <w:b/>
          <w:sz w:val="28"/>
        </w:rPr>
        <w:t>az</w:t>
      </w:r>
      <w:proofErr w:type="gramEnd"/>
      <w:r w:rsidRPr="00E20B40">
        <w:rPr>
          <w:b/>
          <w:sz w:val="28"/>
        </w:rPr>
        <w:t xml:space="preserve"> Országos Onkológiai Intézet </w:t>
      </w:r>
    </w:p>
    <w:p w:rsidR="00520E37" w:rsidRDefault="001D577A" w:rsidP="00E20B40">
      <w:pPr>
        <w:jc w:val="center"/>
        <w:rPr>
          <w:b/>
          <w:sz w:val="28"/>
        </w:rPr>
      </w:pPr>
      <w:r w:rsidRPr="00E20B40">
        <w:rPr>
          <w:b/>
          <w:sz w:val="28"/>
        </w:rPr>
        <w:t>Citológiai Ambulanciáján</w:t>
      </w:r>
      <w:r w:rsidR="00E20B40" w:rsidRPr="00E20B40">
        <w:rPr>
          <w:b/>
          <w:sz w:val="28"/>
        </w:rPr>
        <w:t xml:space="preserve"> </w:t>
      </w:r>
    </w:p>
    <w:p w:rsidR="00184CFB" w:rsidRPr="00E20B40" w:rsidRDefault="00127058" w:rsidP="00E20B40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végzett</w:t>
      </w:r>
      <w:proofErr w:type="gramEnd"/>
      <w:r w:rsidR="00E20B40" w:rsidRPr="00E20B40">
        <w:rPr>
          <w:b/>
          <w:sz w:val="28"/>
        </w:rPr>
        <w:t xml:space="preserve"> aspirációs citológiai szolgáltatásról</w:t>
      </w:r>
    </w:p>
    <w:p w:rsidR="00184CFB" w:rsidRDefault="00184CFB" w:rsidP="00184CFB"/>
    <w:p w:rsidR="00520E37" w:rsidRDefault="00520E37" w:rsidP="00184CFB"/>
    <w:p w:rsidR="00127058" w:rsidRDefault="00C212A0" w:rsidP="00184CFB">
      <w:r>
        <w:t>Ambulanciánkon</w:t>
      </w:r>
      <w:r w:rsidR="00184CFB">
        <w:t xml:space="preserve"> </w:t>
      </w:r>
      <w:r>
        <w:t xml:space="preserve">járóbeteg szakellátás keretében, </w:t>
      </w:r>
      <w:r w:rsidR="00127058">
        <w:t xml:space="preserve">részben tapintással, részben ultrahang </w:t>
      </w:r>
      <w:proofErr w:type="gramStart"/>
      <w:r>
        <w:t>vezérletével</w:t>
      </w:r>
      <w:proofErr w:type="gramEnd"/>
      <w:r>
        <w:t xml:space="preserve"> </w:t>
      </w:r>
      <w:r w:rsidR="00184CFB">
        <w:t xml:space="preserve">vékonytű </w:t>
      </w:r>
      <w:r>
        <w:t>aspirációval</w:t>
      </w:r>
      <w:r w:rsidR="00184CFB">
        <w:t xml:space="preserve"> mintát veszünk a gyanús területről</w:t>
      </w:r>
      <w:r w:rsidR="00127058">
        <w:t>.</w:t>
      </w:r>
    </w:p>
    <w:p w:rsidR="00184CFB" w:rsidRDefault="00127058" w:rsidP="00184CFB">
      <w:r>
        <w:t>A</w:t>
      </w:r>
      <w:r w:rsidR="00C212A0">
        <w:t xml:space="preserve"> minta kiértékelését</w:t>
      </w:r>
      <w:r>
        <w:t xml:space="preserve"> lehetőség szerint még aznap elvégezzük, melynek eredményét </w:t>
      </w:r>
      <w:r w:rsidR="00C212A0">
        <w:t>a vizsgált személy</w:t>
      </w:r>
      <w:r>
        <w:t xml:space="preserve"> megkapja.</w:t>
      </w:r>
      <w:r w:rsidR="00184CFB">
        <w:t xml:space="preserve"> A vizsgálat gyors, </w:t>
      </w:r>
      <w:r w:rsidR="00C212A0">
        <w:t xml:space="preserve">pontos és </w:t>
      </w:r>
      <w:r w:rsidR="00184CFB">
        <w:t>csak tűszúrásnyi fájdalommal jár.</w:t>
      </w:r>
    </w:p>
    <w:p w:rsidR="00520E37" w:rsidRDefault="00520E37" w:rsidP="00184CFB"/>
    <w:p w:rsidR="00184CFB" w:rsidRDefault="00184CFB" w:rsidP="00184CFB">
      <w:r>
        <w:t>RENDELÉSI IDŐPONTOK</w:t>
      </w:r>
      <w:r w:rsidR="00127058">
        <w:t xml:space="preserve">: </w:t>
      </w:r>
      <w:r w:rsidR="001D577A">
        <w:t>Hétfő-Péntek</w:t>
      </w:r>
      <w:r w:rsidR="00127058">
        <w:t xml:space="preserve">: </w:t>
      </w:r>
      <w:r w:rsidR="001D577A">
        <w:t>8:30</w:t>
      </w:r>
      <w:r>
        <w:t xml:space="preserve"> – </w:t>
      </w:r>
      <w:r w:rsidR="001D577A">
        <w:t>14</w:t>
      </w:r>
      <w:r>
        <w:t>:00</w:t>
      </w:r>
    </w:p>
    <w:p w:rsidR="00184CFB" w:rsidRDefault="00184CFB" w:rsidP="00184CFB">
      <w:r>
        <w:t>Bejelentkezés</w:t>
      </w:r>
      <w:r w:rsidR="00127058">
        <w:t xml:space="preserve"> (</w:t>
      </w:r>
      <w:r w:rsidR="00C212A0">
        <w:t>beutaló szükséges)</w:t>
      </w:r>
      <w:r w:rsidR="00127058">
        <w:t xml:space="preserve">: Hétfő-Péntek: </w:t>
      </w:r>
      <w:r w:rsidR="001D577A" w:rsidRPr="001D577A">
        <w:t>8:30 – 14:00</w:t>
      </w:r>
    </w:p>
    <w:p w:rsidR="00184CFB" w:rsidRDefault="001D577A" w:rsidP="00184CFB">
      <w:r>
        <w:t>H</w:t>
      </w:r>
      <w:r w:rsidR="00184CFB">
        <w:t>ívható telefonszámaink</w:t>
      </w:r>
      <w:r w:rsidR="00127058">
        <w:t xml:space="preserve">: </w:t>
      </w:r>
      <w:r>
        <w:t>+36</w:t>
      </w:r>
      <w:r w:rsidR="00C212A0">
        <w:t>12248600/1384, 2538</w:t>
      </w:r>
    </w:p>
    <w:p w:rsidR="00520E37" w:rsidRDefault="00520E37" w:rsidP="00184CFB"/>
    <w:p w:rsidR="00520E37" w:rsidRDefault="00520E37" w:rsidP="00520E37">
      <w:r>
        <w:t>MILYEN ELVÁLTOZÁSOK ESETÉN VEHETEM IGÉNYBE A SZOLGÁLTATÁST?</w:t>
      </w:r>
    </w:p>
    <w:p w:rsidR="00520E37" w:rsidRDefault="00520E37" w:rsidP="00520E37">
      <w:r>
        <w:t xml:space="preserve">A vizsgálatokat </w:t>
      </w:r>
      <w:r w:rsidR="003E79BF">
        <w:t xml:space="preserve">csak </w:t>
      </w:r>
      <w:r>
        <w:t xml:space="preserve">szakorvosi indikációval lehet igénybe venni. </w:t>
      </w:r>
    </w:p>
    <w:p w:rsidR="00520E37" w:rsidRDefault="00520E37" w:rsidP="00520E37">
      <w:r>
        <w:t xml:space="preserve">Jól vizsgálhatók és megfelelő </w:t>
      </w:r>
      <w:r w:rsidR="009255DC">
        <w:t>eredményt</w:t>
      </w:r>
      <w:r>
        <w:t xml:space="preserve"> adnak az alábbi szervek eltérései:</w:t>
      </w:r>
    </w:p>
    <w:p w:rsidR="00520E37" w:rsidRDefault="00520E37" w:rsidP="00127058">
      <w:pPr>
        <w:pStyle w:val="Listaszerbekezds"/>
        <w:numPr>
          <w:ilvl w:val="0"/>
          <w:numId w:val="2"/>
        </w:numPr>
      </w:pPr>
      <w:r>
        <w:t>az emlő daganatai</w:t>
      </w:r>
    </w:p>
    <w:p w:rsidR="00520E37" w:rsidRDefault="00520E37" w:rsidP="00127058">
      <w:pPr>
        <w:pStyle w:val="Listaszerbekezds"/>
        <w:numPr>
          <w:ilvl w:val="0"/>
          <w:numId w:val="2"/>
        </w:numPr>
      </w:pPr>
      <w:r>
        <w:t>a pajzsmirigy göbei</w:t>
      </w:r>
    </w:p>
    <w:p w:rsidR="00520E37" w:rsidRDefault="00520E37" w:rsidP="00127058">
      <w:pPr>
        <w:pStyle w:val="Listaszerbekezds"/>
        <w:numPr>
          <w:ilvl w:val="0"/>
          <w:numId w:val="2"/>
        </w:numPr>
      </w:pPr>
      <w:r>
        <w:t xml:space="preserve">a nyirokcsomókat érintő elsődleges daganatok (például </w:t>
      </w:r>
      <w:proofErr w:type="spellStart"/>
      <w:r>
        <w:t>limfómák</w:t>
      </w:r>
      <w:proofErr w:type="spellEnd"/>
      <w:r>
        <w:t>)</w:t>
      </w:r>
    </w:p>
    <w:p w:rsidR="00520E37" w:rsidRDefault="00520E37" w:rsidP="00127058">
      <w:pPr>
        <w:pStyle w:val="Listaszerbekezds"/>
        <w:numPr>
          <w:ilvl w:val="0"/>
          <w:numId w:val="2"/>
        </w:numPr>
      </w:pPr>
      <w:r>
        <w:t>a különféle daganatok nyirokcsomókba adott áttétei</w:t>
      </w:r>
    </w:p>
    <w:p w:rsidR="000F2C27" w:rsidRDefault="00520E37" w:rsidP="00127058">
      <w:pPr>
        <w:pStyle w:val="Listaszerbekezds"/>
        <w:numPr>
          <w:ilvl w:val="0"/>
          <w:numId w:val="2"/>
        </w:numPr>
      </w:pPr>
      <w:r>
        <w:t>a különféle</w:t>
      </w:r>
      <w:r w:rsidR="00127058">
        <w:t xml:space="preserve"> felszínesen és a bőr alatt </w:t>
      </w:r>
      <w:r>
        <w:t>megjelenő</w:t>
      </w:r>
      <w:r w:rsidR="00127058">
        <w:t>,</w:t>
      </w:r>
      <w:r>
        <w:t xml:space="preserve"> tapintható elváltozások</w:t>
      </w:r>
    </w:p>
    <w:p w:rsidR="00520E37" w:rsidRDefault="00520E37" w:rsidP="00520E37"/>
    <w:p w:rsidR="000F2C27" w:rsidRPr="00520E37" w:rsidRDefault="000F2C27" w:rsidP="000F2C27">
      <w:pPr>
        <w:rPr>
          <w:b/>
        </w:rPr>
      </w:pPr>
      <w:r w:rsidRPr="00520E37">
        <w:rPr>
          <w:b/>
        </w:rPr>
        <w:t>HOGYAN</w:t>
      </w:r>
      <w:r w:rsidR="007A47CA">
        <w:rPr>
          <w:b/>
        </w:rPr>
        <w:t xml:space="preserve"> </w:t>
      </w:r>
      <w:r w:rsidRPr="00520E37">
        <w:rPr>
          <w:b/>
        </w:rPr>
        <w:t xml:space="preserve"> ZAJLIK </w:t>
      </w:r>
      <w:proofErr w:type="gramStart"/>
      <w:r w:rsidRPr="00520E37">
        <w:rPr>
          <w:b/>
        </w:rPr>
        <w:t>A</w:t>
      </w:r>
      <w:proofErr w:type="gramEnd"/>
      <w:r w:rsidRPr="00520E37">
        <w:rPr>
          <w:b/>
        </w:rPr>
        <w:t xml:space="preserve"> VÉKONYTŰ ASPIRÁCIÓ?</w:t>
      </w:r>
    </w:p>
    <w:p w:rsidR="000F2C27" w:rsidRDefault="000F2C27" w:rsidP="000F2C27">
      <w:r>
        <w:t>Az as</w:t>
      </w:r>
      <w:r w:rsidR="00127058">
        <w:t>pirációs citológiai vizsgálat</w:t>
      </w:r>
      <w:r w:rsidR="003E79BF">
        <w:t xml:space="preserve"> során</w:t>
      </w:r>
      <w:r w:rsidR="00127058">
        <w:t xml:space="preserve"> a </w:t>
      </w:r>
      <w:r w:rsidR="003E79BF">
        <w:t>tapintható, vagy</w:t>
      </w:r>
      <w:r>
        <w:t xml:space="preserve"> valamely képalkotó eljárással korában már láthatóvá tett, jól körülírt daganatgyanús elváltozást</w:t>
      </w:r>
      <w:r w:rsidR="00E20B40">
        <w:t>/csomót</w:t>
      </w:r>
      <w:r>
        <w:t xml:space="preserve"> célzunk meg.</w:t>
      </w:r>
    </w:p>
    <w:p w:rsidR="000F2C27" w:rsidRDefault="000F2C27" w:rsidP="000F2C27">
      <w:r>
        <w:t xml:space="preserve">A vékonytűvel történő aspirációt (aspirációs citológiai vizsgálat) </w:t>
      </w:r>
      <w:proofErr w:type="spellStart"/>
      <w:r>
        <w:t>citopatológus</w:t>
      </w:r>
      <w:proofErr w:type="spellEnd"/>
      <w:r>
        <w:t xml:space="preserve"> szakorvos végzi.</w:t>
      </w:r>
    </w:p>
    <w:p w:rsidR="00A6725B" w:rsidRDefault="00A6725B" w:rsidP="000F2C27">
      <w:r>
        <w:t>A mintavétel érzéstelenítés nélkül történik.</w:t>
      </w:r>
    </w:p>
    <w:p w:rsidR="00A6725B" w:rsidRDefault="00127058" w:rsidP="00127058">
      <w:r>
        <w:t xml:space="preserve">A vizsgálandó területet </w:t>
      </w:r>
      <w:r w:rsidR="000F2C27">
        <w:t xml:space="preserve">először ultrahangvizsgálattal </w:t>
      </w:r>
      <w:r w:rsidR="007A47CA">
        <w:t>áttekintjük</w:t>
      </w:r>
      <w:r w:rsidR="00A6725B">
        <w:t>.</w:t>
      </w:r>
    </w:p>
    <w:p w:rsidR="00127058" w:rsidRDefault="00A6725B" w:rsidP="00127058">
      <w:r>
        <w:t>A vizsgálandó területen fertőtlenítését követően</w:t>
      </w:r>
      <w:r w:rsidR="00127058">
        <w:t xml:space="preserve"> e</w:t>
      </w:r>
      <w:r w:rsidR="000F2C27">
        <w:t xml:space="preserve">gy 0,6-0,75 milliméter külső átmérőjű vékony tűt szúrunk a vizsgálandó </w:t>
      </w:r>
      <w:r w:rsidR="007A47CA">
        <w:t>elváltozásba/ csomóba</w:t>
      </w:r>
      <w:r w:rsidR="000F2C27">
        <w:t xml:space="preserve">, és egy fecskendővel létrehozott vákuum segítségével </w:t>
      </w:r>
      <w:r w:rsidR="007A47CA">
        <w:t>sejteket szívunk ki onnan</w:t>
      </w:r>
      <w:r w:rsidR="000F2C27">
        <w:t xml:space="preserve">. </w:t>
      </w:r>
    </w:p>
    <w:p w:rsidR="00127058" w:rsidRDefault="00520E37" w:rsidP="00127058">
      <w:r>
        <w:lastRenderedPageBreak/>
        <w:t>A vékonytű helyzetét a vizsgáló orvos az ultrahangkészülék képernyőjén követi, garantálva ezzel, hogy pontosan onnan történjen a</w:t>
      </w:r>
      <w:r w:rsidR="007A47CA">
        <w:t xml:space="preserve"> mintavétel, ahol az elváltozás/</w:t>
      </w:r>
      <w:r>
        <w:t xml:space="preserve">csomó található. </w:t>
      </w:r>
    </w:p>
    <w:p w:rsidR="000F2C27" w:rsidRDefault="00127058" w:rsidP="00127058">
      <w:r>
        <w:t xml:space="preserve">A </w:t>
      </w:r>
      <w:r w:rsidR="000F2C27">
        <w:t>vizsgálandó elváltozás</w:t>
      </w:r>
      <w:r w:rsidR="00E20B40">
        <w:t xml:space="preserve">/csomó esetében </w:t>
      </w:r>
      <w:r>
        <w:t xml:space="preserve">általában </w:t>
      </w:r>
      <w:r w:rsidR="00E20B40">
        <w:t xml:space="preserve">két mintavétel történik </w:t>
      </w:r>
      <w:r w:rsidR="000F2C27">
        <w:t>a diagnosztikai pontosság fokozása érdekében</w:t>
      </w:r>
      <w:r>
        <w:t>.</w:t>
      </w:r>
    </w:p>
    <w:p w:rsidR="00127058" w:rsidRDefault="000F2C27" w:rsidP="000F2C27">
      <w:r>
        <w:t xml:space="preserve">A </w:t>
      </w:r>
      <w:r w:rsidR="00520E37">
        <w:t xml:space="preserve">nyert mintát tárgylemezre szélesztjük, fixáljuk, </w:t>
      </w:r>
      <w:r w:rsidR="009255DC">
        <w:t>festjük,</w:t>
      </w:r>
      <w:r>
        <w:t xml:space="preserve"> </w:t>
      </w:r>
      <w:r w:rsidR="00520E37">
        <w:t>majd</w:t>
      </w:r>
      <w:r>
        <w:t xml:space="preserve"> mikroszkópos vizsgálatnak vetjük alá.</w:t>
      </w:r>
      <w:r w:rsidR="00520E37">
        <w:t xml:space="preserve"> </w:t>
      </w:r>
    </w:p>
    <w:p w:rsidR="00127058" w:rsidRDefault="00127058" w:rsidP="000F2C27">
      <w:r>
        <w:t>Szükség esetén a mintából kiegészítő festések is készülhetnek.</w:t>
      </w:r>
    </w:p>
    <w:p w:rsidR="003E79BF" w:rsidRDefault="00127058" w:rsidP="00127058">
      <w:r>
        <w:t>A vizsgálat eredményéről lele</w:t>
      </w:r>
      <w:r w:rsidR="003E79BF">
        <w:t>tet készítünk.</w:t>
      </w:r>
    </w:p>
    <w:p w:rsidR="00127058" w:rsidRDefault="003E79BF" w:rsidP="000F2C27">
      <w:r>
        <w:t xml:space="preserve"> </w:t>
      </w:r>
    </w:p>
    <w:p w:rsidR="002C167D" w:rsidRDefault="002C167D" w:rsidP="002C167D">
      <w:r>
        <w:t>MI TÖRTÉNIK A MINTAVÉTELT KÖVETŐEN?</w:t>
      </w:r>
    </w:p>
    <w:p w:rsidR="003E79BF" w:rsidRDefault="002C167D" w:rsidP="002C167D">
      <w:r>
        <w:t xml:space="preserve">A szúrt sebre kötés, illetve tapasz kerül, amelynek – a seb fertőződésének elkerülése érdekében – a mintavételt követő néhány órában a seb felszínén kell maradnia. </w:t>
      </w:r>
    </w:p>
    <w:p w:rsidR="003E79BF" w:rsidRDefault="003E79BF" w:rsidP="002C167D">
      <w:r>
        <w:t>Komplikációk csak rendkívül ritka esetekben fordulnak elő:</w:t>
      </w:r>
    </w:p>
    <w:p w:rsidR="003E79BF" w:rsidRDefault="003E79BF" w:rsidP="003E79BF">
      <w:pPr>
        <w:pStyle w:val="Listaszerbekezds"/>
        <w:numPr>
          <w:ilvl w:val="0"/>
          <w:numId w:val="4"/>
        </w:numPr>
      </w:pPr>
      <w:r>
        <w:t>bőrpír</w:t>
      </w:r>
    </w:p>
    <w:p w:rsidR="003E79BF" w:rsidRDefault="003E79BF" w:rsidP="003E79BF">
      <w:pPr>
        <w:pStyle w:val="Listaszerbekezds"/>
        <w:numPr>
          <w:ilvl w:val="0"/>
          <w:numId w:val="4"/>
        </w:numPr>
      </w:pPr>
      <w:r>
        <w:t>felszínes bevérzés</w:t>
      </w:r>
    </w:p>
    <w:p w:rsidR="003E79BF" w:rsidRDefault="003E79BF" w:rsidP="003E79BF">
      <w:pPr>
        <w:pStyle w:val="Listaszerbekezds"/>
        <w:numPr>
          <w:ilvl w:val="0"/>
          <w:numId w:val="4"/>
        </w:numPr>
      </w:pPr>
      <w:r>
        <w:t>mélyebb, szövetközti bevérzés</w:t>
      </w:r>
    </w:p>
    <w:p w:rsidR="003E79BF" w:rsidRDefault="003E79BF" w:rsidP="003E79BF">
      <w:pPr>
        <w:pStyle w:val="Listaszerbekezds"/>
        <w:numPr>
          <w:ilvl w:val="0"/>
          <w:numId w:val="4"/>
        </w:numPr>
      </w:pPr>
      <w:r>
        <w:t>PTX (légmell)</w:t>
      </w:r>
    </w:p>
    <w:p w:rsidR="002C167D" w:rsidRDefault="003E79BF" w:rsidP="003E79BF">
      <w:r>
        <w:t xml:space="preserve"> </w:t>
      </w:r>
    </w:p>
    <w:p w:rsidR="00520E37" w:rsidRDefault="002C167D" w:rsidP="000F2C27">
      <w:r>
        <w:t>A VIZSGÁLAT SORÁN ELŐFORDULÓ HIBALEHETŐSÉGEK:</w:t>
      </w:r>
    </w:p>
    <w:p w:rsidR="000F2C27" w:rsidRDefault="002C167D" w:rsidP="003E79BF">
      <w:pPr>
        <w:pStyle w:val="Listaszerbekezds"/>
        <w:numPr>
          <w:ilvl w:val="0"/>
          <w:numId w:val="3"/>
        </w:numPr>
      </w:pPr>
      <w:r>
        <w:t xml:space="preserve">az elváltozásból/csomóból nem sikerül diagnózishoz elegendő sejtet nyerni. Ilyenkor a mintavétel ismétlésére kerül sor, vagy szövetminta vételére teszünk javaslatot, amit a beküldő orvos bírál el. </w:t>
      </w:r>
    </w:p>
    <w:p w:rsidR="003E79BF" w:rsidRDefault="002C167D" w:rsidP="003E79BF">
      <w:pPr>
        <w:pStyle w:val="Listaszerbekezds"/>
        <w:numPr>
          <w:ilvl w:val="0"/>
          <w:numId w:val="3"/>
        </w:numPr>
      </w:pPr>
      <w:r>
        <w:t>a vélt,</w:t>
      </w:r>
      <w:r w:rsidR="007A47CA">
        <w:t xml:space="preserve"> vagy</w:t>
      </w:r>
      <w:r>
        <w:t xml:space="preserve"> képalkotóval korábban kimutatott elváltozást/csomót nem sikerül megtalálni. Ebben </w:t>
      </w:r>
      <w:r w:rsidR="003E79BF">
        <w:t xml:space="preserve">az esetben radiológus szakorvos </w:t>
      </w:r>
      <w:r>
        <w:t>segítségével végezzük el az elváltozás felkeresését</w:t>
      </w:r>
      <w:r w:rsidR="003E79BF">
        <w:t>, vagy radiológus szakorvos rendelésre irányítjuk tovább a beteget.</w:t>
      </w:r>
    </w:p>
    <w:p w:rsidR="002C167D" w:rsidRDefault="002C167D" w:rsidP="003E79BF">
      <w:pPr>
        <w:pStyle w:val="Listaszerbekezds"/>
      </w:pPr>
    </w:p>
    <w:sectPr w:rsidR="002C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777"/>
    <w:multiLevelType w:val="hybridMultilevel"/>
    <w:tmpl w:val="2EC462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36972"/>
    <w:multiLevelType w:val="hybridMultilevel"/>
    <w:tmpl w:val="09B24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E397F"/>
    <w:multiLevelType w:val="hybridMultilevel"/>
    <w:tmpl w:val="EDD23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56E35"/>
    <w:multiLevelType w:val="hybridMultilevel"/>
    <w:tmpl w:val="9ADC658A"/>
    <w:lvl w:ilvl="0" w:tplc="58A88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FB"/>
    <w:rsid w:val="000F2C27"/>
    <w:rsid w:val="00127058"/>
    <w:rsid w:val="00184CFB"/>
    <w:rsid w:val="001D577A"/>
    <w:rsid w:val="00220C81"/>
    <w:rsid w:val="002C167D"/>
    <w:rsid w:val="0039119A"/>
    <w:rsid w:val="003E60E6"/>
    <w:rsid w:val="003E79BF"/>
    <w:rsid w:val="00515C23"/>
    <w:rsid w:val="00520E37"/>
    <w:rsid w:val="00521AE9"/>
    <w:rsid w:val="007A47CA"/>
    <w:rsid w:val="009255DC"/>
    <w:rsid w:val="00A6725B"/>
    <w:rsid w:val="00C212A0"/>
    <w:rsid w:val="00C21D67"/>
    <w:rsid w:val="00E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6A1E-E319-4B3D-AF6E-C2042707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6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Fillinger</dc:creator>
  <cp:keywords/>
  <dc:description/>
  <cp:lastModifiedBy>cyto</cp:lastModifiedBy>
  <cp:revision>2</cp:revision>
  <cp:lastPrinted>2020-08-26T09:40:00Z</cp:lastPrinted>
  <dcterms:created xsi:type="dcterms:W3CDTF">2020-08-26T10:14:00Z</dcterms:created>
  <dcterms:modified xsi:type="dcterms:W3CDTF">2020-08-26T10:14:00Z</dcterms:modified>
</cp:coreProperties>
</file>