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81" w:rsidRDefault="002E3781" w:rsidP="002E3781">
      <w:pPr>
        <w:pStyle w:val="Szvegtrzs21"/>
        <w:ind w:left="0"/>
        <w:rPr>
          <w:b/>
          <w:szCs w:val="24"/>
        </w:rPr>
      </w:pPr>
      <w:r>
        <w:rPr>
          <w:b/>
          <w:szCs w:val="24"/>
        </w:rPr>
        <w:t>5.7</w:t>
      </w:r>
      <w:r>
        <w:rPr>
          <w:b/>
          <w:szCs w:val="24"/>
        </w:rPr>
        <w:tab/>
        <w:t>A Molekuláris Genetikai Osztály diagnosztikus tevékenysége</w:t>
      </w:r>
    </w:p>
    <w:p w:rsidR="002E3781" w:rsidRDefault="002E3781" w:rsidP="002E3781">
      <w:pPr>
        <w:jc w:val="both"/>
      </w:pPr>
    </w:p>
    <w:p w:rsidR="002E3781" w:rsidRDefault="002E3781" w:rsidP="002E3781">
      <w:pPr>
        <w:jc w:val="both"/>
      </w:pPr>
      <w:r w:rsidRPr="00DE2D6E">
        <w:t xml:space="preserve">5.7.1 </w:t>
      </w:r>
      <w:r w:rsidRPr="00DE2D6E">
        <w:tab/>
        <w:t xml:space="preserve">A Molekuláris Genetikai Osztály diagnosztikai tevékenysége: </w:t>
      </w:r>
      <w:r w:rsidRPr="00A5131D">
        <w:rPr>
          <w:b/>
        </w:rPr>
        <w:t xml:space="preserve">molekuláris </w:t>
      </w:r>
      <w:proofErr w:type="gramStart"/>
      <w:r w:rsidRPr="00DE2D6E">
        <w:rPr>
          <w:b/>
        </w:rPr>
        <w:t>genetikai</w:t>
      </w:r>
      <w:proofErr w:type="gramEnd"/>
      <w:r w:rsidRPr="00DE2D6E">
        <w:rPr>
          <w:b/>
        </w:rPr>
        <w:t xml:space="preserve"> </w:t>
      </w:r>
      <w:r>
        <w:rPr>
          <w:b/>
        </w:rPr>
        <w:t>vizsgálatok</w:t>
      </w:r>
      <w:r w:rsidRPr="00DE2D6E">
        <w:t xml:space="preserve"> egyes örökletes daganatszindrómák esetében. A </w:t>
      </w:r>
      <w:proofErr w:type="gramStart"/>
      <w:r w:rsidRPr="00DE2D6E">
        <w:t>genetikai</w:t>
      </w:r>
      <w:proofErr w:type="gramEnd"/>
      <w:r w:rsidRPr="00DE2D6E">
        <w:t xml:space="preserve"> vizsgálat célja a nagy genetikai rákkockázattal élők azonosítása (a daganatos megbetegedésre fokozottan hajlamosító öröklött génhiba</w:t>
      </w:r>
      <w:r>
        <w:t xml:space="preserve"> </w:t>
      </w:r>
      <w:r w:rsidRPr="002E3781">
        <w:rPr>
          <w:color w:val="000000" w:themeColor="text1"/>
        </w:rPr>
        <w:t>meghatározása</w:t>
      </w:r>
      <w:r>
        <w:t>).</w:t>
      </w:r>
    </w:p>
    <w:p w:rsidR="002E3781" w:rsidRDefault="002E3781" w:rsidP="002E3781">
      <w:pPr>
        <w:pStyle w:val="Szvegtrzs"/>
        <w:jc w:val="both"/>
        <w:rPr>
          <w:rFonts w:ascii="Times New Roman" w:hAnsi="Times New Roman"/>
          <w:b w:val="0"/>
          <w:sz w:val="24"/>
        </w:rPr>
      </w:pPr>
    </w:p>
    <w:p w:rsidR="002E3781" w:rsidRPr="00DC6D4B" w:rsidRDefault="002E3781" w:rsidP="002E3781">
      <w:pPr>
        <w:pStyle w:val="Szvegtrzs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5.7.2 </w:t>
      </w:r>
      <w:r>
        <w:rPr>
          <w:rFonts w:ascii="Times New Roman" w:hAnsi="Times New Roman"/>
          <w:b w:val="0"/>
          <w:sz w:val="24"/>
        </w:rPr>
        <w:tab/>
        <w:t xml:space="preserve">A genetikai </w:t>
      </w:r>
      <w:r>
        <w:rPr>
          <w:rFonts w:ascii="Times New Roman" w:hAnsi="Times New Roman"/>
          <w:sz w:val="24"/>
        </w:rPr>
        <w:t>vizsgálatok</w:t>
      </w:r>
      <w:r w:rsidRPr="002E3781">
        <w:rPr>
          <w:rFonts w:ascii="Times New Roman" w:hAnsi="Times New Roman"/>
          <w:b w:val="0"/>
          <w:sz w:val="24"/>
        </w:rPr>
        <w:t>a</w:t>
      </w:r>
      <w:r>
        <w:rPr>
          <w:rFonts w:ascii="Times New Roman" w:hAnsi="Times New Roman"/>
          <w:b w:val="0"/>
          <w:sz w:val="24"/>
        </w:rPr>
        <w:t>t az érvényben lévő rendeletek, nemzetközi és hazai szakmai ajánlások alapján, a 2008. évi XXI. „Genetikai törvény”-</w:t>
      </w:r>
      <w:proofErr w:type="spellStart"/>
      <w:r>
        <w:rPr>
          <w:rFonts w:ascii="Times New Roman" w:hAnsi="Times New Roman"/>
          <w:b w:val="0"/>
          <w:sz w:val="24"/>
        </w:rPr>
        <w:t>ben</w:t>
      </w:r>
      <w:proofErr w:type="spellEnd"/>
      <w:r>
        <w:rPr>
          <w:rFonts w:ascii="Times New Roman" w:hAnsi="Times New Roman"/>
          <w:b w:val="0"/>
          <w:sz w:val="24"/>
        </w:rPr>
        <w:t xml:space="preserve"> foglaltaknak és más hatályos </w:t>
      </w:r>
      <w:r w:rsidRPr="00DC6D4B">
        <w:rPr>
          <w:rFonts w:ascii="Times New Roman" w:hAnsi="Times New Roman"/>
          <w:b w:val="0"/>
          <w:sz w:val="24"/>
        </w:rPr>
        <w:t xml:space="preserve">jogszabályok rendelkezésének megfelelően, valamint </w:t>
      </w:r>
      <w:r w:rsidRPr="00DC6D4B">
        <w:rPr>
          <w:rFonts w:ascii="Times New Roman" w:hAnsi="Times New Roman"/>
          <w:sz w:val="24"/>
        </w:rPr>
        <w:t>Etikai Bizottsági engedéllyel</w:t>
      </w:r>
      <w:r w:rsidRPr="00DC6D4B">
        <w:rPr>
          <w:rFonts w:ascii="Times New Roman" w:hAnsi="Times New Roman"/>
          <w:b w:val="0"/>
          <w:sz w:val="24"/>
        </w:rPr>
        <w:t xml:space="preserve">, </w:t>
      </w:r>
      <w:r w:rsidRPr="00DC6D4B">
        <w:rPr>
          <w:rFonts w:ascii="Times New Roman" w:hAnsi="Times New Roman"/>
          <w:b w:val="0"/>
          <w:sz w:val="24"/>
          <w:lang w:val="hu-HU"/>
        </w:rPr>
        <w:t xml:space="preserve">a Főigazgató Főorvos közvetlen szakmai irányítása alá tartozó Molekuláris genetikai diagnosztikával rendelkező szakorvos (Osztályvezető) által vezetett Molekuláris Genetikai Osztály végzi. A vizsgálat előtt és az eredmények elkészülte után is a betegek </w:t>
      </w:r>
      <w:proofErr w:type="gramStart"/>
      <w:r w:rsidRPr="00DC6D4B">
        <w:rPr>
          <w:rFonts w:ascii="Times New Roman" w:hAnsi="Times New Roman"/>
          <w:sz w:val="24"/>
        </w:rPr>
        <w:t>genetikai</w:t>
      </w:r>
      <w:proofErr w:type="gramEnd"/>
      <w:r w:rsidRPr="00DC6D4B">
        <w:rPr>
          <w:rFonts w:ascii="Times New Roman" w:hAnsi="Times New Roman"/>
          <w:b w:val="0"/>
          <w:sz w:val="24"/>
        </w:rPr>
        <w:t xml:space="preserve"> </w:t>
      </w:r>
      <w:r w:rsidRPr="00DC6D4B">
        <w:rPr>
          <w:rFonts w:ascii="Times New Roman" w:hAnsi="Times New Roman"/>
          <w:sz w:val="24"/>
        </w:rPr>
        <w:t>tanácsadás keretében</w:t>
      </w:r>
      <w:r w:rsidRPr="00DC6D4B">
        <w:rPr>
          <w:rFonts w:ascii="Times New Roman" w:hAnsi="Times New Roman"/>
          <w:b w:val="0"/>
          <w:sz w:val="24"/>
        </w:rPr>
        <w:t xml:space="preserve"> </w:t>
      </w:r>
      <w:r w:rsidRPr="00DC6D4B">
        <w:rPr>
          <w:rFonts w:ascii="Times New Roman" w:hAnsi="Times New Roman"/>
          <w:b w:val="0"/>
          <w:sz w:val="24"/>
          <w:lang w:val="hu-HU"/>
        </w:rPr>
        <w:t xml:space="preserve">kapnak tájékoztatást a vizsgálatról és az eredmény értelmében a Molekuláris Genetikai Leleten Szakorvosi vélemény is közlésre kerül. </w:t>
      </w:r>
      <w:r w:rsidRPr="00DC6D4B">
        <w:rPr>
          <w:rFonts w:ascii="Times New Roman" w:hAnsi="Times New Roman"/>
          <w:b w:val="0"/>
          <w:sz w:val="24"/>
        </w:rPr>
        <w:t>(lásd: Molekuláris Genetikai Osztály működési rendje)</w:t>
      </w:r>
    </w:p>
    <w:p w:rsidR="002E3781" w:rsidRPr="00DC6D4B" w:rsidRDefault="002E3781" w:rsidP="002E3781">
      <w:pPr>
        <w:pStyle w:val="Szvegtrzs"/>
        <w:numPr>
          <w:ilvl w:val="0"/>
          <w:numId w:val="1"/>
        </w:numPr>
        <w:tabs>
          <w:tab w:val="clear" w:pos="360"/>
        </w:tabs>
        <w:ind w:left="720"/>
        <w:jc w:val="both"/>
        <w:rPr>
          <w:rFonts w:ascii="Times New Roman" w:hAnsi="Times New Roman"/>
          <w:b w:val="0"/>
          <w:sz w:val="24"/>
        </w:rPr>
      </w:pPr>
      <w:r w:rsidRPr="00DC6D4B">
        <w:rPr>
          <w:rFonts w:ascii="Times New Roman" w:hAnsi="Times New Roman"/>
          <w:b w:val="0"/>
          <w:sz w:val="24"/>
        </w:rPr>
        <w:t>Az Osztály az ország egész területéről – Országos Onkológiai Intézet társosztályairól, illetve más egészségügyi intézményből – fogad familiáris daganatos megbetegedésben szenvedő betegeket, illetve daganatszindrómával diagnosztizált betegek egészséges családtagjait. A beutaláshoz/vizsgálathoz szakorvosi beutaló szükséges.</w:t>
      </w:r>
    </w:p>
    <w:p w:rsidR="002E3781" w:rsidRPr="00DC6D4B" w:rsidRDefault="002E3781" w:rsidP="002E3781">
      <w:pPr>
        <w:pStyle w:val="Szvegtrzs"/>
        <w:numPr>
          <w:ilvl w:val="0"/>
          <w:numId w:val="1"/>
        </w:numPr>
        <w:tabs>
          <w:tab w:val="clear" w:pos="360"/>
        </w:tabs>
        <w:ind w:left="720"/>
        <w:jc w:val="both"/>
        <w:rPr>
          <w:rFonts w:ascii="Times New Roman" w:hAnsi="Times New Roman"/>
          <w:b w:val="0"/>
          <w:sz w:val="24"/>
        </w:rPr>
      </w:pPr>
      <w:r w:rsidRPr="00DC6D4B">
        <w:rPr>
          <w:rFonts w:ascii="Times New Roman" w:hAnsi="Times New Roman"/>
          <w:b w:val="0"/>
          <w:sz w:val="24"/>
        </w:rPr>
        <w:t>A beutalónak, illetve a genetikai vizsgálatkérő lapnak tartalmaznia kell a beteg/családtag nevét, társadalombiztosítási azonosító jelét, születési adatait, anyja nevét, lakcímét, elérhetőségét, a beküldő intézmény kódját, naplószámot, a beutaló orvos pecsétszámát, és a beküldés indokát (terhelő familiáris daganatos anamnézis).</w:t>
      </w:r>
    </w:p>
    <w:p w:rsidR="002E3781" w:rsidRPr="00DC6D4B" w:rsidRDefault="002E3781" w:rsidP="002E3781">
      <w:pPr>
        <w:pStyle w:val="Szvegtrzs"/>
        <w:numPr>
          <w:ilvl w:val="0"/>
          <w:numId w:val="1"/>
        </w:numPr>
        <w:tabs>
          <w:tab w:val="clear" w:pos="360"/>
        </w:tabs>
        <w:ind w:left="720"/>
        <w:jc w:val="both"/>
        <w:rPr>
          <w:rFonts w:ascii="Times New Roman" w:hAnsi="Times New Roman"/>
          <w:b w:val="0"/>
          <w:sz w:val="24"/>
        </w:rPr>
      </w:pPr>
      <w:r w:rsidRPr="00DC6D4B">
        <w:rPr>
          <w:rFonts w:ascii="Times New Roman" w:hAnsi="Times New Roman"/>
          <w:b w:val="0"/>
          <w:sz w:val="24"/>
        </w:rPr>
        <w:t>A Molekuláris Genetikai Osztályra beutalóval kerülő előjegyzett betegeket a feladatra kiképzett egészségügyi szakdolgozó fogadja a rendelési időben. Előzetes telefon</w:t>
      </w:r>
      <w:r w:rsidRPr="00DC6D4B">
        <w:rPr>
          <w:rFonts w:ascii="Times New Roman" w:hAnsi="Times New Roman"/>
          <w:b w:val="0"/>
          <w:sz w:val="24"/>
          <w:lang w:val="hu-HU"/>
        </w:rPr>
        <w:t>os</w:t>
      </w:r>
      <w:r w:rsidRPr="00DC6D4B">
        <w:rPr>
          <w:rFonts w:ascii="Times New Roman" w:hAnsi="Times New Roman"/>
          <w:b w:val="0"/>
          <w:sz w:val="24"/>
        </w:rPr>
        <w:t xml:space="preserve"> megbeszélés alapján a beteg adatokat gyűjt a családjában előforduló egyéb, daganatos megbetegedésekről, és zárójelentéseinek másolatát magával hozza.</w:t>
      </w:r>
    </w:p>
    <w:p w:rsidR="002E3781" w:rsidRPr="00DC6D4B" w:rsidRDefault="002E3781" w:rsidP="002E3781">
      <w:pPr>
        <w:pStyle w:val="Szvegtrzs"/>
        <w:numPr>
          <w:ilvl w:val="0"/>
          <w:numId w:val="1"/>
        </w:numPr>
        <w:tabs>
          <w:tab w:val="clear" w:pos="360"/>
        </w:tabs>
        <w:ind w:left="720"/>
        <w:jc w:val="both"/>
        <w:rPr>
          <w:rFonts w:ascii="Times New Roman" w:hAnsi="Times New Roman"/>
          <w:b w:val="0"/>
          <w:sz w:val="24"/>
        </w:rPr>
      </w:pPr>
      <w:r w:rsidRPr="00DC6D4B">
        <w:rPr>
          <w:rFonts w:ascii="Times New Roman" w:hAnsi="Times New Roman"/>
          <w:b w:val="0"/>
          <w:sz w:val="24"/>
        </w:rPr>
        <w:t xml:space="preserve">Az egyéni rákkockázat felméréséhez a beteg szakasszisztens segítségével kérdőívet tölt ki. Feljegyzésre kerül a családban előforduló daganatos megbetegedések típusa és a megbetegedés kora. A szakasszisztens ezen ismeretek birtokában családfát készít. A zárójelentéseket, az egyéni és családi kórtörténetet </w:t>
      </w:r>
      <w:r w:rsidRPr="00DC6D4B">
        <w:rPr>
          <w:rFonts w:ascii="Times New Roman" w:hAnsi="Times New Roman"/>
          <w:b w:val="0"/>
          <w:sz w:val="24"/>
          <w:lang w:val="hu-HU"/>
        </w:rPr>
        <w:t>szak</w:t>
      </w:r>
      <w:r w:rsidRPr="00DC6D4B">
        <w:rPr>
          <w:rFonts w:ascii="Times New Roman" w:hAnsi="Times New Roman"/>
          <w:b w:val="0"/>
          <w:sz w:val="24"/>
        </w:rPr>
        <w:t xml:space="preserve">orvos tekinti át, szükség esetén rögzíti a beutalóról még hiányzó további adatokat. </w:t>
      </w:r>
    </w:p>
    <w:p w:rsidR="002E3781" w:rsidRDefault="002E3781" w:rsidP="002E3781">
      <w:pPr>
        <w:pStyle w:val="Szvegtrzs"/>
        <w:numPr>
          <w:ilvl w:val="0"/>
          <w:numId w:val="1"/>
        </w:numPr>
        <w:tabs>
          <w:tab w:val="clear" w:pos="360"/>
        </w:tabs>
        <w:ind w:left="720"/>
        <w:jc w:val="both"/>
        <w:rPr>
          <w:rFonts w:ascii="Times New Roman" w:hAnsi="Times New Roman"/>
          <w:b w:val="0"/>
          <w:sz w:val="24"/>
        </w:rPr>
      </w:pPr>
      <w:r w:rsidRPr="00DC6D4B">
        <w:rPr>
          <w:rFonts w:ascii="Times New Roman" w:hAnsi="Times New Roman"/>
          <w:b w:val="0"/>
          <w:sz w:val="24"/>
        </w:rPr>
        <w:t xml:space="preserve">A </w:t>
      </w:r>
      <w:r w:rsidRPr="00DC6D4B">
        <w:rPr>
          <w:rFonts w:ascii="Times New Roman" w:hAnsi="Times New Roman"/>
          <w:b w:val="0"/>
          <w:sz w:val="24"/>
          <w:lang w:val="hu-HU"/>
        </w:rPr>
        <w:t xml:space="preserve">molekuláris genetikai diagnosztikai szakvizsgával </w:t>
      </w:r>
      <w:r w:rsidR="00A4119D" w:rsidRPr="00DC6D4B">
        <w:rPr>
          <w:rFonts w:ascii="Times New Roman" w:hAnsi="Times New Roman"/>
          <w:b w:val="0"/>
          <w:sz w:val="24"/>
          <w:lang w:val="hu-HU"/>
        </w:rPr>
        <w:t>r</w:t>
      </w:r>
      <w:r w:rsidRPr="00DC6D4B">
        <w:rPr>
          <w:rFonts w:ascii="Times New Roman" w:hAnsi="Times New Roman"/>
          <w:b w:val="0"/>
          <w:sz w:val="24"/>
          <w:lang w:val="hu-HU"/>
        </w:rPr>
        <w:t xml:space="preserve">endelkező szakorvos </w:t>
      </w:r>
      <w:r w:rsidRPr="00DC6D4B">
        <w:rPr>
          <w:rFonts w:ascii="Times New Roman" w:hAnsi="Times New Roman"/>
          <w:b w:val="0"/>
          <w:sz w:val="24"/>
        </w:rPr>
        <w:t>az egyéni és családi kórtörténet alapján, és az elkészült családfa adatait értékelve szindróma</w:t>
      </w:r>
      <w:r>
        <w:rPr>
          <w:rFonts w:ascii="Times New Roman" w:hAnsi="Times New Roman"/>
          <w:b w:val="0"/>
          <w:sz w:val="24"/>
        </w:rPr>
        <w:t>-analízist végez, felméri a génvizsgálatra beutalt személy rák iránti genetikai fogékonyságának (öröklött rákkockázatának) mértékét, és dönt a genetikai vizsgálat indokoltságáról.</w:t>
      </w:r>
    </w:p>
    <w:p w:rsidR="002E3781" w:rsidRDefault="002E3781" w:rsidP="002E3781">
      <w:pPr>
        <w:pStyle w:val="Szvegtrzs"/>
        <w:numPr>
          <w:ilvl w:val="0"/>
          <w:numId w:val="1"/>
        </w:numPr>
        <w:tabs>
          <w:tab w:val="clear" w:pos="360"/>
        </w:tabs>
        <w:ind w:left="72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Indokolt esetben a Vizsgálatvezető genetikai tesztelés lehetőségét indikálja.</w:t>
      </w:r>
    </w:p>
    <w:p w:rsidR="002E3781" w:rsidRDefault="002E3781" w:rsidP="002E3781">
      <w:pPr>
        <w:pStyle w:val="Szvegtrzs"/>
        <w:jc w:val="both"/>
        <w:rPr>
          <w:rFonts w:ascii="Times New Roman" w:hAnsi="Times New Roman"/>
          <w:b w:val="0"/>
          <w:sz w:val="24"/>
        </w:rPr>
      </w:pPr>
    </w:p>
    <w:p w:rsidR="002E3781" w:rsidRPr="00DC6D4B" w:rsidRDefault="002E3781" w:rsidP="002E3781">
      <w:pPr>
        <w:pStyle w:val="Szvegtrzs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5.7.3 </w:t>
      </w:r>
      <w:r>
        <w:rPr>
          <w:rFonts w:ascii="Times New Roman" w:hAnsi="Times New Roman"/>
          <w:b w:val="0"/>
          <w:sz w:val="24"/>
        </w:rPr>
        <w:tab/>
      </w:r>
      <w:r w:rsidRPr="00DC6D4B">
        <w:rPr>
          <w:rFonts w:ascii="Times New Roman" w:hAnsi="Times New Roman"/>
          <w:sz w:val="24"/>
        </w:rPr>
        <w:t>Genetikai tanácsadás</w:t>
      </w:r>
      <w:r w:rsidRPr="00DC6D4B">
        <w:rPr>
          <w:rFonts w:ascii="Times New Roman" w:hAnsi="Times New Roman"/>
          <w:b w:val="0"/>
          <w:sz w:val="24"/>
        </w:rPr>
        <w:t xml:space="preserve"> keretében ismertet</w:t>
      </w:r>
      <w:r w:rsidRPr="00DC6D4B">
        <w:rPr>
          <w:rFonts w:ascii="Times New Roman" w:hAnsi="Times New Roman"/>
          <w:b w:val="0"/>
          <w:sz w:val="24"/>
          <w:lang w:val="hu-HU"/>
        </w:rPr>
        <w:t>ésre kerül</w:t>
      </w:r>
      <w:r w:rsidRPr="00DC6D4B">
        <w:rPr>
          <w:rFonts w:ascii="Times New Roman" w:hAnsi="Times New Roman"/>
          <w:b w:val="0"/>
          <w:sz w:val="24"/>
        </w:rPr>
        <w:t xml:space="preserve"> a genetikai vizsgálat lényeg</w:t>
      </w:r>
      <w:r w:rsidRPr="00DC6D4B">
        <w:rPr>
          <w:rFonts w:ascii="Times New Roman" w:hAnsi="Times New Roman"/>
          <w:b w:val="0"/>
          <w:sz w:val="24"/>
          <w:lang w:val="hu-HU"/>
        </w:rPr>
        <w:t>e</w:t>
      </w:r>
      <w:r w:rsidRPr="00DC6D4B">
        <w:rPr>
          <w:rFonts w:ascii="Times New Roman" w:hAnsi="Times New Roman"/>
          <w:b w:val="0"/>
          <w:sz w:val="24"/>
        </w:rPr>
        <w:t>, időigény</w:t>
      </w:r>
      <w:r w:rsidRPr="00DC6D4B">
        <w:rPr>
          <w:rFonts w:ascii="Times New Roman" w:hAnsi="Times New Roman"/>
          <w:b w:val="0"/>
          <w:sz w:val="24"/>
          <w:lang w:val="hu-HU"/>
        </w:rPr>
        <w:t>e</w:t>
      </w:r>
      <w:r w:rsidRPr="00DC6D4B">
        <w:rPr>
          <w:rFonts w:ascii="Times New Roman" w:hAnsi="Times New Roman"/>
          <w:b w:val="0"/>
          <w:sz w:val="24"/>
        </w:rPr>
        <w:t>, várható eredménye, az alkalmazott módszerekből adódó kísérleti bizonytalanság, valamint a betegség megelőzésének, vagy korai diagnózisának intézeti (hazai) lehetősége</w:t>
      </w:r>
      <w:r w:rsidRPr="00DC6D4B">
        <w:rPr>
          <w:rFonts w:ascii="Times New Roman" w:hAnsi="Times New Roman"/>
          <w:b w:val="0"/>
          <w:sz w:val="24"/>
          <w:lang w:val="hu-HU"/>
        </w:rPr>
        <w:t>i</w:t>
      </w:r>
      <w:r w:rsidRPr="00DC6D4B">
        <w:rPr>
          <w:rFonts w:ascii="Times New Roman" w:hAnsi="Times New Roman"/>
          <w:b w:val="0"/>
          <w:sz w:val="24"/>
        </w:rPr>
        <w:t xml:space="preserve">. </w:t>
      </w:r>
    </w:p>
    <w:p w:rsidR="002E3781" w:rsidRDefault="002E3781" w:rsidP="002E3781">
      <w:pPr>
        <w:pStyle w:val="Szvegtrzs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</w:rPr>
      </w:pPr>
      <w:r w:rsidRPr="00DC6D4B">
        <w:rPr>
          <w:rFonts w:ascii="Times New Roman" w:hAnsi="Times New Roman"/>
          <w:b w:val="0"/>
          <w:sz w:val="24"/>
        </w:rPr>
        <w:t xml:space="preserve">A tájékoztatás megtörténtét a genetikai tanácsadást adó személy a Betegtájékoztató és Beleegyező Nyilatkozaton aláírásával igazolja. A vizsgálat típusa és időigénye a betegség felmért körülményeitől függ, néhány </w:t>
      </w:r>
      <w:r>
        <w:rPr>
          <w:rFonts w:ascii="Times New Roman" w:hAnsi="Times New Roman"/>
          <w:b w:val="0"/>
          <w:sz w:val="24"/>
        </w:rPr>
        <w:t>héttől néhány hónapos időtartamig terjedhet.</w:t>
      </w:r>
    </w:p>
    <w:p w:rsidR="002E3781" w:rsidRDefault="002E3781" w:rsidP="002E3781">
      <w:pPr>
        <w:pStyle w:val="Szvegtrzs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A genetikai tanácsadáson kapott tájékoztatás alapján a vizsgálatra jelentkező személy dönt arról, hogy részt kíván-e venni a vizsgálatban. Igenlő döntését a </w:t>
      </w:r>
      <w:r>
        <w:rPr>
          <w:rFonts w:ascii="Times New Roman" w:hAnsi="Times New Roman"/>
          <w:b w:val="0"/>
          <w:i/>
          <w:sz w:val="24"/>
        </w:rPr>
        <w:t>Betegtájékoztató és Beleegyező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i/>
          <w:sz w:val="24"/>
        </w:rPr>
        <w:t xml:space="preserve">Nyilatkozat </w:t>
      </w:r>
      <w:r>
        <w:rPr>
          <w:rFonts w:ascii="Times New Roman" w:hAnsi="Times New Roman"/>
          <w:b w:val="0"/>
          <w:sz w:val="24"/>
        </w:rPr>
        <w:t>aláírásával igazolja. A vizsgálandó személy a személyi adatok védelméről és az autonóm döntéshozatal jogáról szóban is megerősítést kap.</w:t>
      </w:r>
    </w:p>
    <w:p w:rsidR="002E3781" w:rsidRPr="00DC6D4B" w:rsidRDefault="002E3781" w:rsidP="002E3781">
      <w:pPr>
        <w:pStyle w:val="Szvegtrzs"/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lastRenderedPageBreak/>
        <w:t xml:space="preserve">Genetikai teszt kérése esetén a személyazonosító adatok dokumentálása a Nyilvántartási Naplóban, és az Intézeti Betegforgalmi Nyilvántartásban történik. A beteg kórtörténetére, betegséggel kapcsolatos családi hátterére vonatkozó adatokat és Beleegyező </w:t>
      </w:r>
      <w:r w:rsidRPr="00DC6D4B">
        <w:rPr>
          <w:rFonts w:ascii="Times New Roman" w:hAnsi="Times New Roman"/>
          <w:b w:val="0"/>
          <w:sz w:val="24"/>
        </w:rPr>
        <w:t>Nyilatkozatát egyéni dossziékban, zárható helyiségben tároljuk.</w:t>
      </w:r>
    </w:p>
    <w:p w:rsidR="002E3781" w:rsidRPr="00DC6D4B" w:rsidRDefault="002E3781" w:rsidP="002E3781">
      <w:pPr>
        <w:pStyle w:val="Szvegtrzs"/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rFonts w:ascii="Times New Roman" w:hAnsi="Times New Roman"/>
          <w:b w:val="0"/>
          <w:sz w:val="24"/>
        </w:rPr>
      </w:pPr>
      <w:r w:rsidRPr="00DC6D4B">
        <w:rPr>
          <w:rFonts w:ascii="Times New Roman" w:hAnsi="Times New Roman"/>
          <w:b w:val="0"/>
          <w:sz w:val="24"/>
        </w:rPr>
        <w:t xml:space="preserve">Az adatrögzítést erre betanított szakasszisztens végzi, a bevitt adatok helyességét a </w:t>
      </w:r>
      <w:r w:rsidRPr="00DC6D4B">
        <w:rPr>
          <w:rFonts w:ascii="Times New Roman" w:hAnsi="Times New Roman"/>
          <w:b w:val="0"/>
          <w:sz w:val="24"/>
          <w:lang w:val="hu-HU"/>
        </w:rPr>
        <w:t xml:space="preserve">molekuláris genetikai vizsgálat eredményét </w:t>
      </w:r>
      <w:proofErr w:type="spellStart"/>
      <w:r w:rsidRPr="00DC6D4B">
        <w:rPr>
          <w:rFonts w:ascii="Times New Roman" w:hAnsi="Times New Roman"/>
          <w:b w:val="0"/>
          <w:sz w:val="24"/>
          <w:lang w:val="hu-HU"/>
        </w:rPr>
        <w:t>validáló</w:t>
      </w:r>
      <w:proofErr w:type="spellEnd"/>
      <w:r w:rsidRPr="00DC6D4B">
        <w:rPr>
          <w:rFonts w:ascii="Times New Roman" w:hAnsi="Times New Roman"/>
          <w:b w:val="0"/>
          <w:sz w:val="24"/>
          <w:lang w:val="hu-HU"/>
        </w:rPr>
        <w:t xml:space="preserve"> szakorvos </w:t>
      </w:r>
      <w:r w:rsidRPr="00DC6D4B">
        <w:rPr>
          <w:rFonts w:ascii="Times New Roman" w:hAnsi="Times New Roman"/>
          <w:b w:val="0"/>
          <w:sz w:val="24"/>
        </w:rPr>
        <w:t>ellenőrzi</w:t>
      </w:r>
      <w:r w:rsidRPr="00DC6D4B">
        <w:rPr>
          <w:rFonts w:ascii="Times New Roman" w:hAnsi="Times New Roman"/>
          <w:b w:val="0"/>
          <w:sz w:val="24"/>
          <w:lang w:val="hu-HU"/>
        </w:rPr>
        <w:t xml:space="preserve"> a vizsgálat utáni genetikai tanácsadás során.</w:t>
      </w:r>
      <w:r w:rsidRPr="00DC6D4B">
        <w:rPr>
          <w:rFonts w:ascii="Times New Roman" w:hAnsi="Times New Roman"/>
          <w:b w:val="0"/>
          <w:sz w:val="24"/>
        </w:rPr>
        <w:t xml:space="preserve"> Hiba vagy hiányosság észlelése esetében annak korrekciójáról intézkedik.</w:t>
      </w:r>
    </w:p>
    <w:p w:rsidR="002E3781" w:rsidRPr="00DE2D6E" w:rsidRDefault="002E3781" w:rsidP="002E3781">
      <w:pPr>
        <w:pStyle w:val="Szvegtrzs"/>
        <w:numPr>
          <w:ilvl w:val="0"/>
          <w:numId w:val="3"/>
        </w:numPr>
        <w:tabs>
          <w:tab w:val="clear" w:pos="360"/>
          <w:tab w:val="num" w:pos="709"/>
        </w:tabs>
        <w:ind w:left="709" w:hanging="283"/>
        <w:jc w:val="both"/>
        <w:rPr>
          <w:rFonts w:ascii="Times New Roman" w:hAnsi="Times New Roman"/>
          <w:b w:val="0"/>
          <w:sz w:val="24"/>
        </w:rPr>
      </w:pPr>
      <w:r w:rsidRPr="00DE2D6E">
        <w:rPr>
          <w:rFonts w:ascii="Times New Roman" w:hAnsi="Times New Roman"/>
          <w:b w:val="0"/>
          <w:sz w:val="24"/>
        </w:rPr>
        <w:t xml:space="preserve">A </w:t>
      </w:r>
      <w:r w:rsidRPr="002E3781">
        <w:rPr>
          <w:rFonts w:ascii="Times New Roman" w:hAnsi="Times New Roman"/>
          <w:b w:val="0"/>
          <w:color w:val="000000" w:themeColor="text1"/>
          <w:sz w:val="24"/>
          <w:lang w:val="hu-HU"/>
        </w:rPr>
        <w:t xml:space="preserve">molekuláris genetikai vizsgálatokhoz szükséges </w:t>
      </w:r>
      <w:r w:rsidRPr="00DE2D6E">
        <w:rPr>
          <w:rFonts w:ascii="Times New Roman" w:hAnsi="Times New Roman"/>
          <w:b w:val="0"/>
          <w:sz w:val="24"/>
        </w:rPr>
        <w:t>vérvétel a Központi Laboratóriumban történik. A szakasszisztens a vérvételi csöveket azzal a kódszámmal látja el, amely a Nyilvántartási Naplóban szerepel. A vérvétel megtörténtét a családfán jelzi.</w:t>
      </w:r>
    </w:p>
    <w:p w:rsidR="002E3781" w:rsidRPr="00DE2D6E" w:rsidRDefault="002E3781" w:rsidP="002E3781">
      <w:pPr>
        <w:pStyle w:val="Szvegtrzs"/>
        <w:numPr>
          <w:ilvl w:val="0"/>
          <w:numId w:val="3"/>
        </w:numPr>
        <w:tabs>
          <w:tab w:val="clear" w:pos="360"/>
          <w:tab w:val="num" w:pos="709"/>
        </w:tabs>
        <w:ind w:left="709" w:hanging="283"/>
        <w:jc w:val="both"/>
        <w:rPr>
          <w:rFonts w:ascii="Times New Roman" w:hAnsi="Times New Roman"/>
          <w:b w:val="0"/>
          <w:sz w:val="24"/>
        </w:rPr>
      </w:pPr>
      <w:r w:rsidRPr="00DE2D6E">
        <w:rPr>
          <w:rFonts w:ascii="Times New Roman" w:hAnsi="Times New Roman"/>
          <w:b w:val="0"/>
          <w:sz w:val="24"/>
        </w:rPr>
        <w:t>Vizsgálati anyag érkezhet az Osztályra más, kooperáló intézmények orvosainak kérésére, előzetes megbeszélés és tájékoztatás után. A beérkezett anyag kódolása és dokumentálása a fent leírtak szerint történik.</w:t>
      </w:r>
    </w:p>
    <w:p w:rsidR="002E3781" w:rsidRPr="00DE2D6E" w:rsidRDefault="002E3781" w:rsidP="002E3781">
      <w:pPr>
        <w:pStyle w:val="Szvegtrzs"/>
        <w:numPr>
          <w:ilvl w:val="0"/>
          <w:numId w:val="3"/>
        </w:numPr>
        <w:tabs>
          <w:tab w:val="clear" w:pos="360"/>
          <w:tab w:val="num" w:pos="709"/>
        </w:tabs>
        <w:ind w:left="709" w:hanging="283"/>
        <w:jc w:val="both"/>
        <w:rPr>
          <w:rFonts w:ascii="Times New Roman" w:hAnsi="Times New Roman"/>
          <w:b w:val="0"/>
          <w:sz w:val="24"/>
        </w:rPr>
      </w:pPr>
      <w:r w:rsidRPr="00DE2D6E">
        <w:rPr>
          <w:rFonts w:ascii="Times New Roman" w:hAnsi="Times New Roman"/>
          <w:b w:val="0"/>
          <w:sz w:val="24"/>
        </w:rPr>
        <w:t>A betegek/páciensek adatainak kezelés</w:t>
      </w:r>
      <w:r w:rsidRPr="002E3781">
        <w:rPr>
          <w:rFonts w:ascii="Times New Roman" w:hAnsi="Times New Roman"/>
          <w:b w:val="0"/>
          <w:color w:val="000000" w:themeColor="text1"/>
          <w:sz w:val="24"/>
        </w:rPr>
        <w:t>e a</w:t>
      </w:r>
      <w:r w:rsidRPr="002E3781">
        <w:rPr>
          <w:rFonts w:ascii="Times New Roman" w:hAnsi="Times New Roman"/>
          <w:b w:val="0"/>
          <w:color w:val="000000" w:themeColor="text1"/>
          <w:sz w:val="24"/>
          <w:lang w:val="hu-HU"/>
        </w:rPr>
        <w:t xml:space="preserve"> hatályos jogszabályoknak és intézményi szabályzatoknak </w:t>
      </w:r>
      <w:r w:rsidRPr="002E3781">
        <w:rPr>
          <w:rFonts w:ascii="Times New Roman" w:hAnsi="Times New Roman"/>
          <w:b w:val="0"/>
          <w:color w:val="000000" w:themeColor="text1"/>
          <w:sz w:val="24"/>
        </w:rPr>
        <w:t>megfelelően történik</w:t>
      </w:r>
      <w:r w:rsidRPr="00DE2D6E">
        <w:rPr>
          <w:rFonts w:ascii="Times New Roman" w:hAnsi="Times New Roman"/>
          <w:b w:val="0"/>
          <w:sz w:val="24"/>
        </w:rPr>
        <w:t>.</w:t>
      </w:r>
    </w:p>
    <w:p w:rsidR="002E3781" w:rsidRPr="00DE2D6E" w:rsidRDefault="002E3781" w:rsidP="002E3781">
      <w:pPr>
        <w:pStyle w:val="Szvegtrzs"/>
        <w:jc w:val="both"/>
        <w:rPr>
          <w:rFonts w:ascii="Times New Roman" w:hAnsi="Times New Roman"/>
          <w:b w:val="0"/>
          <w:sz w:val="24"/>
        </w:rPr>
      </w:pPr>
    </w:p>
    <w:p w:rsidR="002E3781" w:rsidRPr="00DE2D6E" w:rsidRDefault="002E3781" w:rsidP="002E3781">
      <w:pPr>
        <w:pStyle w:val="Szvegtrzs"/>
        <w:jc w:val="both"/>
        <w:rPr>
          <w:rFonts w:ascii="Times New Roman" w:hAnsi="Times New Roman"/>
          <w:b w:val="0"/>
          <w:sz w:val="24"/>
        </w:rPr>
      </w:pPr>
      <w:r w:rsidRPr="00DE2D6E">
        <w:rPr>
          <w:rFonts w:ascii="Times New Roman" w:hAnsi="Times New Roman"/>
          <w:b w:val="0"/>
          <w:sz w:val="24"/>
        </w:rPr>
        <w:t xml:space="preserve">5.7.4 </w:t>
      </w:r>
      <w:r w:rsidRPr="00DE2D6E">
        <w:rPr>
          <w:rFonts w:ascii="Times New Roman" w:hAnsi="Times New Roman"/>
          <w:b w:val="0"/>
          <w:sz w:val="24"/>
        </w:rPr>
        <w:tab/>
      </w:r>
      <w:r w:rsidRPr="00DE2D6E">
        <w:rPr>
          <w:rFonts w:ascii="Times New Roman" w:hAnsi="Times New Roman"/>
          <w:sz w:val="24"/>
        </w:rPr>
        <w:t>A genetikai vizsgálatok</w:t>
      </w:r>
      <w:r w:rsidRPr="00DE2D6E">
        <w:rPr>
          <w:rFonts w:ascii="Times New Roman" w:hAnsi="Times New Roman"/>
          <w:b w:val="0"/>
          <w:sz w:val="24"/>
        </w:rPr>
        <w:t xml:space="preserve"> során a veszélyes</w:t>
      </w:r>
      <w:r>
        <w:rPr>
          <w:rFonts w:ascii="Times New Roman" w:hAnsi="Times New Roman"/>
          <w:b w:val="0"/>
          <w:sz w:val="24"/>
        </w:rPr>
        <w:t xml:space="preserve"> és fertőző anyagok kezelésével és megsemmisítésével kapcsolatos helyi szabályok betartásáért az Osztály környezetvédelmi megbízottja felel, a változásokról a dolgozókat </w:t>
      </w:r>
      <w:r>
        <w:rPr>
          <w:rFonts w:ascii="Times New Roman" w:hAnsi="Times New Roman"/>
          <w:b w:val="0"/>
          <w:sz w:val="24"/>
          <w:lang w:val="hu-HU"/>
        </w:rPr>
        <w:t>tájékoztatja</w:t>
      </w:r>
      <w:r>
        <w:rPr>
          <w:rFonts w:ascii="Times New Roman" w:hAnsi="Times New Roman"/>
          <w:b w:val="0"/>
          <w:sz w:val="24"/>
        </w:rPr>
        <w:t>. Az Osztály munka- és tűzvédelmi megbízottja a bevezetésre kerülő új eljárásokkal és műszerekkel kapcsolatos biztonsági előírásokról rendszeresen tájékoztatja a munkatársakat</w:t>
      </w:r>
      <w:r w:rsidRPr="00DE2D6E">
        <w:rPr>
          <w:rFonts w:ascii="Times New Roman" w:hAnsi="Times New Roman"/>
          <w:b w:val="0"/>
          <w:sz w:val="24"/>
        </w:rPr>
        <w:t>. A laboratóriumban a munkavédelmi szabályzatnak megfelelően munkaruhában történik a munkavégzés (Sz12 – Munkavédelmi Szabályzat, Sz12A – Egyéni védőeszköz szabályzat, Sz48 – Textilkezelési Szabályzat).</w:t>
      </w:r>
    </w:p>
    <w:p w:rsidR="002E3781" w:rsidRDefault="002E3781" w:rsidP="002E3781">
      <w:pPr>
        <w:pStyle w:val="Szvegtrzs"/>
        <w:numPr>
          <w:ilvl w:val="0"/>
          <w:numId w:val="4"/>
        </w:numPr>
        <w:tabs>
          <w:tab w:val="clear" w:pos="360"/>
          <w:tab w:val="num" w:pos="426"/>
        </w:tabs>
        <w:ind w:left="709" w:hanging="28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 genetikai vizsgálatokat képzett, tapasztalt és gyakorlott diplomás és humángenetikai szakasszisztensek (megfelelő végzettségű munkatárs felügyelete mellett) végzik.</w:t>
      </w:r>
    </w:p>
    <w:p w:rsidR="002E3781" w:rsidRDefault="002E3781" w:rsidP="002E3781">
      <w:pPr>
        <w:pStyle w:val="Szvegtrzs"/>
        <w:tabs>
          <w:tab w:val="num" w:pos="426"/>
        </w:tabs>
        <w:ind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A vizsgálatok dokumentálása a genetikai vizsgálati jegyzőkönyvekben történik, ezt a </w:t>
      </w:r>
      <w:r>
        <w:rPr>
          <w:rFonts w:ascii="Times New Roman" w:hAnsi="Times New Roman"/>
          <w:b w:val="0"/>
          <w:sz w:val="24"/>
          <w:lang w:val="hu-HU"/>
        </w:rPr>
        <w:t xml:space="preserve">szakorvos(ok) és </w:t>
      </w:r>
      <w:r>
        <w:rPr>
          <w:rFonts w:ascii="Times New Roman" w:hAnsi="Times New Roman"/>
          <w:b w:val="0"/>
          <w:sz w:val="24"/>
        </w:rPr>
        <w:t>osztályvezető rendszeresen ellenőrzi.</w:t>
      </w:r>
    </w:p>
    <w:p w:rsidR="002E3781" w:rsidRDefault="002E3781" w:rsidP="002E3781">
      <w:pPr>
        <w:pStyle w:val="Szvegtrzs"/>
        <w:numPr>
          <w:ilvl w:val="0"/>
          <w:numId w:val="5"/>
        </w:numPr>
        <w:tabs>
          <w:tab w:val="clear" w:pos="360"/>
          <w:tab w:val="num" w:pos="709"/>
        </w:tabs>
        <w:ind w:left="709" w:hanging="28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A vizsgálati eredményeket molekuláris biológus értékeli, majd a </w:t>
      </w:r>
      <w:r>
        <w:rPr>
          <w:rFonts w:ascii="Times New Roman" w:hAnsi="Times New Roman"/>
          <w:b w:val="0"/>
          <w:sz w:val="24"/>
          <w:lang w:val="hu-HU"/>
        </w:rPr>
        <w:t>szakorvos(ok)</w:t>
      </w:r>
      <w:r>
        <w:rPr>
          <w:rFonts w:ascii="Times New Roman" w:hAnsi="Times New Roman"/>
          <w:b w:val="0"/>
          <w:sz w:val="24"/>
        </w:rPr>
        <w:t xml:space="preserve"> s ellenőrzi</w:t>
      </w:r>
      <w:r>
        <w:rPr>
          <w:rFonts w:ascii="Times New Roman" w:hAnsi="Times New Roman"/>
          <w:b w:val="0"/>
          <w:sz w:val="24"/>
          <w:lang w:val="hu-HU"/>
        </w:rPr>
        <w:t>k</w:t>
      </w:r>
      <w:r>
        <w:rPr>
          <w:rFonts w:ascii="Times New Roman" w:hAnsi="Times New Roman"/>
          <w:b w:val="0"/>
          <w:sz w:val="24"/>
        </w:rPr>
        <w:t>, és a kódszám alapján a vizsgált személy adataihoz rendeli. Pozitív eredmény esetén a hordozói státusz</w:t>
      </w:r>
      <w:r>
        <w:rPr>
          <w:rFonts w:ascii="Times New Roman" w:hAnsi="Times New Roman"/>
          <w:b w:val="0"/>
          <w:sz w:val="24"/>
          <w:lang w:val="hu-HU"/>
        </w:rPr>
        <w:t xml:space="preserve"> egy második, független vérmintából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  <w:lang w:val="hu-HU"/>
        </w:rPr>
        <w:t>történő</w:t>
      </w:r>
      <w:r>
        <w:rPr>
          <w:rFonts w:ascii="Times New Roman" w:hAnsi="Times New Roman"/>
          <w:b w:val="0"/>
          <w:sz w:val="24"/>
        </w:rPr>
        <w:t xml:space="preserve"> vizsgálattal kerül megerősítésre.</w:t>
      </w:r>
    </w:p>
    <w:p w:rsidR="002E3781" w:rsidRPr="00DC6D4B" w:rsidRDefault="002E3781" w:rsidP="002E3781">
      <w:pPr>
        <w:pStyle w:val="Szvegtrzs"/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jc w:val="both"/>
        <w:rPr>
          <w:rFonts w:ascii="Times New Roman" w:hAnsi="Times New Roman"/>
          <w:b w:val="0"/>
          <w:sz w:val="24"/>
        </w:rPr>
      </w:pPr>
      <w:bookmarkStart w:id="0" w:name="_GoBack"/>
      <w:r w:rsidRPr="00DC6D4B">
        <w:rPr>
          <w:rFonts w:ascii="Times New Roman" w:hAnsi="Times New Roman"/>
          <w:b w:val="0"/>
          <w:sz w:val="24"/>
        </w:rPr>
        <w:t>A vizsgálati eredmények adatainak tárolása védett adatbázisban történik.</w:t>
      </w:r>
    </w:p>
    <w:bookmarkEnd w:id="0"/>
    <w:p w:rsidR="002E3781" w:rsidRPr="00DC6D4B" w:rsidRDefault="002E3781" w:rsidP="002E3781">
      <w:pPr>
        <w:pStyle w:val="Szvegtrzs"/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jc w:val="both"/>
        <w:rPr>
          <w:rFonts w:ascii="Times New Roman" w:hAnsi="Times New Roman"/>
          <w:i/>
          <w:sz w:val="24"/>
        </w:rPr>
      </w:pPr>
      <w:r w:rsidRPr="00DC6D4B">
        <w:rPr>
          <w:rFonts w:ascii="Times New Roman" w:hAnsi="Times New Roman"/>
          <w:b w:val="0"/>
          <w:sz w:val="24"/>
        </w:rPr>
        <w:t xml:space="preserve">Az elvégzett genetikai vizsgálatok eredménye </w:t>
      </w:r>
      <w:r w:rsidRPr="00DC6D4B">
        <w:rPr>
          <w:rFonts w:ascii="Times New Roman" w:hAnsi="Times New Roman"/>
          <w:b w:val="0"/>
          <w:sz w:val="24"/>
          <w:lang w:val="hu-HU"/>
        </w:rPr>
        <w:t xml:space="preserve">a Molekuláris Genetikai Osztályon dolgozó Molekuláris genetikai diagnosztikai szakvizsgával rendelkező szakorvos </w:t>
      </w:r>
      <w:proofErr w:type="spellStart"/>
      <w:r w:rsidRPr="00DC6D4B">
        <w:rPr>
          <w:rFonts w:ascii="Times New Roman" w:hAnsi="Times New Roman"/>
          <w:b w:val="0"/>
          <w:sz w:val="24"/>
          <w:lang w:val="hu-HU"/>
        </w:rPr>
        <w:t>validálja</w:t>
      </w:r>
      <w:proofErr w:type="spellEnd"/>
      <w:r w:rsidRPr="00DC6D4B">
        <w:rPr>
          <w:rFonts w:ascii="Times New Roman" w:hAnsi="Times New Roman"/>
          <w:b w:val="0"/>
          <w:sz w:val="24"/>
          <w:lang w:val="hu-HU"/>
        </w:rPr>
        <w:t>. Ezt követően három (3)</w:t>
      </w:r>
      <w:r w:rsidRPr="00DC6D4B">
        <w:rPr>
          <w:rFonts w:ascii="Times New Roman" w:hAnsi="Times New Roman"/>
          <w:sz w:val="24"/>
        </w:rPr>
        <w:t xml:space="preserve"> példányban kinyomtatásra kerül</w:t>
      </w:r>
      <w:r w:rsidRPr="00DC6D4B">
        <w:rPr>
          <w:rFonts w:ascii="Times New Roman" w:hAnsi="Times New Roman"/>
          <w:sz w:val="24"/>
          <w:lang w:val="hu-HU"/>
        </w:rPr>
        <w:t xml:space="preserve"> a Molekuláris </w:t>
      </w:r>
      <w:proofErr w:type="gramStart"/>
      <w:r w:rsidRPr="00DC6D4B">
        <w:rPr>
          <w:rFonts w:ascii="Times New Roman" w:hAnsi="Times New Roman"/>
          <w:sz w:val="24"/>
          <w:lang w:val="hu-HU"/>
        </w:rPr>
        <w:t>genetikai</w:t>
      </w:r>
      <w:proofErr w:type="gramEnd"/>
      <w:r w:rsidRPr="00DC6D4B">
        <w:rPr>
          <w:rFonts w:ascii="Times New Roman" w:hAnsi="Times New Roman"/>
          <w:sz w:val="24"/>
          <w:lang w:val="hu-HU"/>
        </w:rPr>
        <w:t xml:space="preserve"> lelet</w:t>
      </w:r>
      <w:r w:rsidRPr="00DC6D4B">
        <w:rPr>
          <w:rFonts w:ascii="Times New Roman" w:hAnsi="Times New Roman"/>
          <w:sz w:val="24"/>
        </w:rPr>
        <w:t xml:space="preserve">. A genetikai vizsgálati eredményt </w:t>
      </w:r>
      <w:r w:rsidRPr="00DC6D4B">
        <w:rPr>
          <w:rFonts w:ascii="Times New Roman" w:hAnsi="Times New Roman"/>
          <w:sz w:val="24"/>
          <w:lang w:val="hu-HU"/>
        </w:rPr>
        <w:t>tartalmazó leletet</w:t>
      </w:r>
      <w:r w:rsidRPr="00DC6D4B">
        <w:rPr>
          <w:rFonts w:ascii="Times New Roman" w:hAnsi="Times New Roman"/>
          <w:sz w:val="24"/>
        </w:rPr>
        <w:t xml:space="preserve"> a </w:t>
      </w:r>
      <w:r w:rsidRPr="00DC6D4B">
        <w:rPr>
          <w:rFonts w:ascii="Times New Roman" w:hAnsi="Times New Roman"/>
          <w:sz w:val="24"/>
          <w:lang w:val="hu-HU"/>
        </w:rPr>
        <w:t xml:space="preserve">Molekuláris Genetikai Osztályt vezető Osztályvezető és/vagy a szakorvos, valamint a vizsgálatot végző molekuláris biológus </w:t>
      </w:r>
      <w:r w:rsidRPr="00DC6D4B">
        <w:rPr>
          <w:rFonts w:ascii="Times New Roman" w:hAnsi="Times New Roman"/>
          <w:sz w:val="24"/>
        </w:rPr>
        <w:t xml:space="preserve">írja alá. </w:t>
      </w:r>
      <w:r w:rsidRPr="00DC6D4B">
        <w:rPr>
          <w:rFonts w:ascii="Times New Roman" w:hAnsi="Times New Roman"/>
          <w:sz w:val="24"/>
          <w:lang w:val="hu-HU"/>
        </w:rPr>
        <w:t xml:space="preserve">A lelet egy példánya a vizsgálatot kérő (beutaló) orvoshoz, egy pedig a beteghez kerül. </w:t>
      </w:r>
      <w:r w:rsidRPr="00DC6D4B">
        <w:rPr>
          <w:rFonts w:ascii="Times New Roman" w:hAnsi="Times New Roman"/>
          <w:sz w:val="24"/>
        </w:rPr>
        <w:t xml:space="preserve">Az Osztályon maradó példány tárolása az egyéni dossziéban történik. </w:t>
      </w:r>
    </w:p>
    <w:p w:rsidR="002E3781" w:rsidRDefault="002E3781" w:rsidP="002E3781">
      <w:pPr>
        <w:pStyle w:val="Szvegtrzs"/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jc w:val="both"/>
        <w:rPr>
          <w:rFonts w:ascii="Times New Roman" w:hAnsi="Times New Roman"/>
          <w:b w:val="0"/>
          <w:sz w:val="24"/>
        </w:rPr>
      </w:pPr>
      <w:r w:rsidRPr="00DC6D4B">
        <w:rPr>
          <w:rFonts w:ascii="Times New Roman" w:hAnsi="Times New Roman"/>
          <w:sz w:val="24"/>
        </w:rPr>
        <w:t xml:space="preserve">A genetikai vizsgálat eredményének elkészültéről </w:t>
      </w:r>
      <w:r w:rsidRPr="00DE2D6E">
        <w:rPr>
          <w:rFonts w:ascii="Times New Roman" w:hAnsi="Times New Roman"/>
          <w:sz w:val="24"/>
        </w:rPr>
        <w:t>a vizsgált személyt értesítjük, és</w:t>
      </w:r>
      <w:r>
        <w:rPr>
          <w:rFonts w:ascii="Times New Roman" w:hAnsi="Times New Roman"/>
          <w:sz w:val="24"/>
        </w:rPr>
        <w:t xml:space="preserve"> egyben felajánljuk számára az eredmények egyéniesített, genetikai tanácsadás keretében történő kiadását.</w:t>
      </w:r>
      <w:r>
        <w:rPr>
          <w:rFonts w:ascii="Times New Roman" w:hAnsi="Times New Roman"/>
          <w:b w:val="0"/>
          <w:sz w:val="24"/>
        </w:rPr>
        <w:t xml:space="preserve"> Itt megbeszélik az eredmény jelentését, a </w:t>
      </w:r>
      <w:r w:rsidRPr="00DC6D4B">
        <w:rPr>
          <w:rFonts w:ascii="Times New Roman" w:hAnsi="Times New Roman"/>
          <w:b w:val="0"/>
          <w:sz w:val="24"/>
        </w:rPr>
        <w:t xml:space="preserve">gyermekek/családtagok kockázatát. Pozitív hordozói státusz kimutatása esetén, a rendelésen jelenlévő orvos </w:t>
      </w:r>
      <w:r w:rsidRPr="00DC6D4B">
        <w:rPr>
          <w:rFonts w:ascii="Times New Roman" w:hAnsi="Times New Roman"/>
          <w:b w:val="0"/>
          <w:sz w:val="24"/>
          <w:lang w:val="hu-HU"/>
        </w:rPr>
        <w:t>felvázolja</w:t>
      </w:r>
      <w:r w:rsidRPr="00DC6D4B">
        <w:rPr>
          <w:rFonts w:ascii="Times New Roman" w:hAnsi="Times New Roman"/>
          <w:b w:val="0"/>
          <w:sz w:val="24"/>
        </w:rPr>
        <w:t xml:space="preserve"> az egyéni gondozásba vétel lehetőségét</w:t>
      </w:r>
      <w:r w:rsidRPr="002E3781">
        <w:rPr>
          <w:rFonts w:ascii="Times New Roman" w:hAnsi="Times New Roman"/>
          <w:b w:val="0"/>
          <w:color w:val="FF0000"/>
          <w:sz w:val="24"/>
        </w:rPr>
        <w:t>.</w:t>
      </w:r>
    </w:p>
    <w:p w:rsidR="002E3781" w:rsidRPr="00EE094F" w:rsidRDefault="002E3781" w:rsidP="002E3781">
      <w:pPr>
        <w:pStyle w:val="Szvegtrzs"/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Pozitív eredmény esetén felajánljuk a közvetlen, vérszerinti családtagok célzott genetikai vizsgálatát.</w:t>
      </w:r>
    </w:p>
    <w:sectPr w:rsidR="002E3781" w:rsidRPr="00EE0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68E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07150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057140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B937A61"/>
    <w:multiLevelType w:val="hybridMultilevel"/>
    <w:tmpl w:val="E0E68B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968E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2F20D2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B135A9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81"/>
    <w:rsid w:val="002E3781"/>
    <w:rsid w:val="00A4119D"/>
    <w:rsid w:val="00DC6D4B"/>
    <w:rsid w:val="00E9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4C59"/>
  <w15:chartTrackingRefBased/>
  <w15:docId w15:val="{55F49A39-ED52-4518-B470-F7F629B1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3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2E3781"/>
    <w:rPr>
      <w:rFonts w:ascii="Arial" w:hAnsi="Arial"/>
      <w:b/>
      <w:bCs/>
      <w:sz w:val="22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semiHidden/>
    <w:rsid w:val="002E3781"/>
    <w:rPr>
      <w:rFonts w:ascii="Arial" w:eastAsia="Times New Roman" w:hAnsi="Arial" w:cs="Times New Roman"/>
      <w:b/>
      <w:bCs/>
      <w:szCs w:val="24"/>
      <w:lang w:val="x-none" w:eastAsia="x-none"/>
    </w:rPr>
  </w:style>
  <w:style w:type="paragraph" w:customStyle="1" w:styleId="Szvegtrzs21">
    <w:name w:val="Szövegtörzs 21"/>
    <w:basedOn w:val="Norml"/>
    <w:rsid w:val="002E3781"/>
    <w:pPr>
      <w:ind w:left="3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921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molgen</dc:creator>
  <cp:keywords/>
  <dc:description/>
  <cp:lastModifiedBy>molbio</cp:lastModifiedBy>
  <cp:revision>3</cp:revision>
  <dcterms:created xsi:type="dcterms:W3CDTF">2019-03-29T06:24:00Z</dcterms:created>
  <dcterms:modified xsi:type="dcterms:W3CDTF">2019-04-01T09:24:00Z</dcterms:modified>
</cp:coreProperties>
</file>