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 xml:space="preserve">A végbéldaganat leggyakoribb tünete a véres székletürítés, vashiányos vérszegénység. Ezen tünetek jelentkezése esetén vastagbél tükrözést kell végezni. Ennek során egy hajlékony, vékony csövet vezetnek fel a végbélnyíláson keresztül a végbélbe majd a vastagbélbe. A cső végén fényforrás van és a bélről alkotott kép kamerán keresztül TV képernyőre vetíthető. Lehetőség van a beavatkozás során szövettani mintavételre is. </w:t>
      </w:r>
    </w:p>
    <w:p>
      <w:r>
        <w:t xml:space="preserve">Egyes esetekben a végbéldaganat nem jár tünetképzéssel. Ezért fontos a vastagbél és végbélrák szűrővizsgálata székletvér meghatározással, vastagbél tükrözéssel minden 50. évesnél idősebb felnőttnél. </w:t>
      </w:r>
    </w:p>
    <w:p>
      <w:r>
        <w:t xml:space="preserve">Amennyiben végbéldaganat igazolódik a szövettani vizsgálat során akkor következő lépésként meg kell határozni a daganat kiterjedését, majd el kell végezni a stádium besorolását ugyanis kezelési tervet csak ez alapján lehet felállítani.  </w:t>
      </w:r>
    </w:p>
    <w:p>
      <w:pPr>
        <w:rPr>
          <w:b/>
        </w:rPr>
      </w:pPr>
      <w:r>
        <w:rPr>
          <w:b/>
        </w:rPr>
        <w:t>Minden esetben elvégzendő vizsgálatok:</w:t>
      </w:r>
    </w:p>
    <w:p>
      <w:pPr>
        <w:pStyle w:val="Listaszerbekezds"/>
        <w:numPr>
          <w:ilvl w:val="0"/>
          <w:numId w:val="1"/>
        </w:numPr>
      </w:pPr>
      <w:r>
        <w:rPr>
          <w:b/>
        </w:rPr>
        <w:t>Vérvétel</w:t>
      </w:r>
      <w:r>
        <w:t xml:space="preserve"> (vérkép, kémiai vizsgálat, véralvadási vizsgálat, vércsoport vizsgálat)</w:t>
      </w:r>
    </w:p>
    <w:p>
      <w:pPr>
        <w:pStyle w:val="Listaszerbekezds"/>
        <w:numPr>
          <w:ilvl w:val="0"/>
          <w:numId w:val="1"/>
        </w:numPr>
      </w:pPr>
      <w:r>
        <w:rPr>
          <w:b/>
        </w:rPr>
        <w:t>Tumormarker vizsgálat</w:t>
      </w:r>
    </w:p>
    <w:p>
      <w:pPr>
        <w:pStyle w:val="Listaszerbekezds"/>
        <w:numPr>
          <w:ilvl w:val="0"/>
          <w:numId w:val="1"/>
        </w:numPr>
      </w:pPr>
      <w:r>
        <w:rPr>
          <w:b/>
        </w:rPr>
        <w:t>Kismedencei MRI vizsgálat</w:t>
      </w:r>
      <w:r>
        <w:t xml:space="preserve"> (segít a daganat helyi terjedésének meghatározásában és a környéki nyirokcsomókra való terjedésének megítélésében)</w:t>
      </w:r>
    </w:p>
    <w:p>
      <w:pPr>
        <w:pStyle w:val="Listaszerbekezds"/>
        <w:numPr>
          <w:ilvl w:val="0"/>
          <w:numId w:val="1"/>
        </w:numPr>
      </w:pPr>
      <w:r>
        <w:rPr>
          <w:b/>
        </w:rPr>
        <w:t>Mellkas-has-kismedencei CT vizsgálat</w:t>
      </w:r>
      <w:r>
        <w:t xml:space="preserve"> (a daganat távoli terjedésére vonatkozóan ad információt kimutatva az esetleges tüdő vagy máj áttéteket)</w:t>
      </w:r>
    </w:p>
    <w:p>
      <w:pPr>
        <w:pStyle w:val="Listaszerbekezds"/>
        <w:ind w:left="1065"/>
      </w:pPr>
    </w:p>
    <w:p>
      <w:pPr>
        <w:rPr>
          <w:b/>
        </w:rPr>
      </w:pPr>
      <w:r>
        <w:rPr>
          <w:b/>
        </w:rPr>
        <w:t>A fenti vizsgálatok alapján a daganatok öt stádiumba sorolhatók:</w:t>
      </w:r>
    </w:p>
    <w:p>
      <w:pPr>
        <w:ind w:firstLine="708"/>
      </w:pPr>
      <w:r>
        <w:rPr>
          <w:b/>
        </w:rPr>
        <w:t>Stádium 0:</w:t>
      </w:r>
      <w:r>
        <w:t xml:space="preserve"> a daganatos sejtek csak a nyálkahártyában helyezkednek el</w:t>
      </w:r>
    </w:p>
    <w:p>
      <w:pPr>
        <w:ind w:firstLine="708"/>
      </w:pPr>
      <w:r>
        <w:rPr>
          <w:b/>
        </w:rPr>
        <w:t xml:space="preserve">Stádium  I: </w:t>
      </w:r>
      <w:r>
        <w:t xml:space="preserve">a daganat a mélyebb bélfali rétegekbe is </w:t>
      </w:r>
      <w:proofErr w:type="gramStart"/>
      <w:r>
        <w:t>beterjed</w:t>
      </w:r>
      <w:proofErr w:type="gramEnd"/>
      <w:r>
        <w:t xml:space="preserve"> de a bélfalon nem terjed túl</w:t>
      </w:r>
    </w:p>
    <w:p>
      <w:pPr>
        <w:ind w:left="1701" w:hanging="993"/>
        <w:rPr>
          <w:b/>
        </w:rPr>
      </w:pPr>
      <w:r>
        <w:rPr>
          <w:b/>
        </w:rPr>
        <w:t xml:space="preserve">Stádium  II: </w:t>
      </w:r>
      <w:r>
        <w:t xml:space="preserve">a daganat a teljes bélfalat </w:t>
      </w:r>
      <w:proofErr w:type="spellStart"/>
      <w:r>
        <w:t>infiltrálja</w:t>
      </w:r>
      <w:proofErr w:type="spellEnd"/>
      <w:r>
        <w:t xml:space="preserve"> vagy azon </w:t>
      </w:r>
      <w:proofErr w:type="gramStart"/>
      <w:r>
        <w:t>áttör</w:t>
      </w:r>
      <w:proofErr w:type="gramEnd"/>
      <w:r>
        <w:t xml:space="preserve"> de a környező szöveteket, szerveket nem </w:t>
      </w:r>
      <w:proofErr w:type="spellStart"/>
      <w:r>
        <w:t>infiltrálja</w:t>
      </w:r>
      <w:proofErr w:type="spellEnd"/>
    </w:p>
    <w:p>
      <w:pPr>
        <w:ind w:left="1701" w:hanging="993"/>
      </w:pPr>
      <w:r>
        <w:rPr>
          <w:b/>
        </w:rPr>
        <w:t xml:space="preserve">Stádium III: </w:t>
      </w:r>
      <w:r>
        <w:t xml:space="preserve">a daganat túlterjed a bélfalon a környező szervekre, szövetekre valamint </w:t>
      </w:r>
      <w:proofErr w:type="gramStart"/>
      <w:r>
        <w:t>a   környéki</w:t>
      </w:r>
      <w:proofErr w:type="gramEnd"/>
      <w:r>
        <w:t xml:space="preserve"> nyirokcsomókba áttétet ad</w:t>
      </w:r>
    </w:p>
    <w:p>
      <w:pPr>
        <w:ind w:firstLine="708"/>
      </w:pPr>
      <w:r>
        <w:rPr>
          <w:b/>
        </w:rPr>
        <w:t>Stádium IV</w:t>
      </w:r>
      <w:r>
        <w:t>: távoli áttétek a májban vagy a tüdőben esetleg távoli nyirokcsomókban</w:t>
      </w:r>
      <w:r>
        <w:tab/>
      </w:r>
    </w:p>
    <w:p>
      <w:pPr>
        <w:ind w:firstLine="708"/>
      </w:pPr>
    </w:p>
    <w:p>
      <w:pPr>
        <w:rPr>
          <w:b/>
        </w:rPr>
      </w:pPr>
      <w:r>
        <w:rPr>
          <w:b/>
        </w:rPr>
        <w:t>A végbéldaganat kezelése:</w:t>
      </w:r>
    </w:p>
    <w:p>
      <w:r>
        <w:t>A végbéldaganat kezelésében fontos szerepe van a sugárterápiának, a kemoterápiának és a sebészeti kezelésnek egyaránt. Az Országos Onkológiai Intézet Tápcsatorna Bizottságában (</w:t>
      </w:r>
      <w:proofErr w:type="spellStart"/>
      <w:r>
        <w:t>onko-team</w:t>
      </w:r>
      <w:proofErr w:type="spellEnd"/>
      <w:r>
        <w:t xml:space="preserve">) minden kivizsgált végbéldaganatos beteg kivizsgálási anyaga bekerül és a Bizottságban onkológus, sebész, radiológus, sugárterapeuta, patológus jelenlétében megtárgyalásra kerül. A Bizottság a nemzetközi és a magyarországi szakmai ajánlásokat figyelembe véve tesz javaslatot a kezelésre. A végbéldaganat kezelése az esetek egy jelentős részében kombinált kezelési forma melyben szerepe van a sugárterápiának, kemoterápiának, sebészeti ellátásnak is. </w:t>
      </w:r>
    </w:p>
    <w:p/>
    <w:p>
      <w:pPr>
        <w:rPr>
          <w:b/>
        </w:rPr>
      </w:pPr>
      <w:r>
        <w:rPr>
          <w:b/>
        </w:rPr>
        <w:t>Sebészeti ellátás: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lastRenderedPageBreak/>
        <w:t>Az alkalmazott műtét megválasztásánál figyelembe vesszük:</w:t>
      </w:r>
    </w:p>
    <w:p>
      <w:pPr>
        <w:pStyle w:val="Listaszerbekezds"/>
        <w:numPr>
          <w:ilvl w:val="0"/>
          <w:numId w:val="2"/>
        </w:numPr>
      </w:pPr>
      <w:r>
        <w:t>a daganat stádiumát</w:t>
      </w:r>
    </w:p>
    <w:p>
      <w:pPr>
        <w:pStyle w:val="Listaszerbekezds"/>
        <w:numPr>
          <w:ilvl w:val="0"/>
          <w:numId w:val="2"/>
        </w:numPr>
      </w:pPr>
      <w:r>
        <w:t xml:space="preserve"> a daganat méretét</w:t>
      </w:r>
    </w:p>
    <w:p>
      <w:pPr>
        <w:pStyle w:val="Listaszerbekezds"/>
        <w:numPr>
          <w:ilvl w:val="0"/>
          <w:numId w:val="2"/>
        </w:numPr>
      </w:pPr>
      <w:r>
        <w:t>a daganat záróizomtól való távolságát</w:t>
      </w:r>
    </w:p>
    <w:p>
      <w:pPr>
        <w:pStyle w:val="Listaszerbekezds"/>
        <w:numPr>
          <w:ilvl w:val="0"/>
          <w:numId w:val="2"/>
        </w:numPr>
      </w:pPr>
      <w:r>
        <w:t>a végbél záróizom funkcióját</w:t>
      </w:r>
    </w:p>
    <w:p>
      <w:pPr>
        <w:pStyle w:val="Listaszerbekezds"/>
        <w:numPr>
          <w:ilvl w:val="0"/>
          <w:numId w:val="2"/>
        </w:numPr>
      </w:pPr>
      <w:r>
        <w:t>a társbetegségeket</w:t>
      </w:r>
    </w:p>
    <w:p>
      <w:pPr>
        <w:pStyle w:val="Listaszerbekezds"/>
        <w:numPr>
          <w:ilvl w:val="0"/>
          <w:numId w:val="2"/>
        </w:numPr>
      </w:pPr>
      <w:r>
        <w:t>az életkort</w:t>
      </w:r>
    </w:p>
    <w:p>
      <w:pPr>
        <w:pStyle w:val="Listaszerbekezds"/>
        <w:ind w:left="0"/>
      </w:pPr>
    </w:p>
    <w:p>
      <w:pPr>
        <w:pStyle w:val="Listaszerbekezds"/>
        <w:ind w:left="0"/>
        <w:rPr>
          <w:b/>
        </w:rPr>
      </w:pPr>
      <w:r>
        <w:rPr>
          <w:b/>
        </w:rPr>
        <w:t>Alkalmazott műtétek típusai:</w:t>
      </w:r>
    </w:p>
    <w:p>
      <w:pPr>
        <w:pStyle w:val="Listaszerbekezds"/>
        <w:ind w:left="0"/>
        <w:rPr>
          <w:b/>
        </w:rPr>
      </w:pPr>
    </w:p>
    <w:p>
      <w:pPr>
        <w:pStyle w:val="Listaszerbekezds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Abdomino-perinealis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rectum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exstirpatio</w:t>
      </w:r>
      <w:proofErr w:type="spellEnd"/>
      <w:r>
        <w:rPr>
          <w:b/>
        </w:rPr>
        <w:t xml:space="preserve"> (teljes végbél eltávolítás)</w:t>
      </w:r>
    </w:p>
    <w:p>
      <w:pPr>
        <w:pStyle w:val="Listaszerbekezds"/>
        <w:numPr>
          <w:ilvl w:val="1"/>
          <w:numId w:val="3"/>
        </w:numPr>
      </w:pPr>
      <w:r>
        <w:t xml:space="preserve">ezt a műtéti típust akkor </w:t>
      </w:r>
      <w:proofErr w:type="gramStart"/>
      <w:r>
        <w:t>alkalmazzuk</w:t>
      </w:r>
      <w:proofErr w:type="gramEnd"/>
      <w:r>
        <w:t xml:space="preserve"> ha a daganat nagyon közel helyezkedik el a záróizomhoz illetve arra ráterjed. </w:t>
      </w:r>
    </w:p>
    <w:p>
      <w:pPr>
        <w:pStyle w:val="Listaszerbekezds"/>
        <w:numPr>
          <w:ilvl w:val="1"/>
          <w:numId w:val="3"/>
        </w:numPr>
      </w:pPr>
      <w:r>
        <w:t>eltávolításra kerül a teljes végbél a környező nyirokcsomókkal és a záróizommal együtt</w:t>
      </w:r>
    </w:p>
    <w:p>
      <w:pPr>
        <w:pStyle w:val="Listaszerbekezds"/>
        <w:numPr>
          <w:ilvl w:val="1"/>
          <w:numId w:val="3"/>
        </w:numPr>
      </w:pPr>
      <w:r>
        <w:t xml:space="preserve">ennél a műtéttípusnál a </w:t>
      </w:r>
      <w:proofErr w:type="spellStart"/>
      <w:r>
        <w:t>sigmabelet</w:t>
      </w:r>
      <w:proofErr w:type="spellEnd"/>
      <w:r>
        <w:t xml:space="preserve"> a hasfal elé vezetve vendégnyílást (</w:t>
      </w:r>
      <w:proofErr w:type="spellStart"/>
      <w:r>
        <w:t>stoma</w:t>
      </w:r>
      <w:proofErr w:type="spellEnd"/>
      <w:r>
        <w:t>) készítünk, a végbélnyílás helyét öltésekkel zárjuk</w:t>
      </w:r>
    </w:p>
    <w:p>
      <w:pPr>
        <w:pStyle w:val="Listaszerbekezds"/>
        <w:numPr>
          <w:ilvl w:val="1"/>
          <w:numId w:val="3"/>
        </w:numPr>
      </w:pPr>
      <w:r>
        <w:t xml:space="preserve">ennél a műtéttípusnál a </w:t>
      </w:r>
      <w:proofErr w:type="spellStart"/>
      <w:r>
        <w:t>stoma</w:t>
      </w:r>
      <w:proofErr w:type="spellEnd"/>
      <w:r>
        <w:t xml:space="preserve"> megszüntetésére a későbbiek során nem lesz mód, ennek viselése végleges</w:t>
      </w:r>
    </w:p>
    <w:p>
      <w:pPr>
        <w:pStyle w:val="Listaszerbekezds"/>
        <w:ind w:left="1440"/>
      </w:pPr>
    </w:p>
    <w:p>
      <w:pPr>
        <w:pStyle w:val="Listaszerbekezds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Rectum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resectio</w:t>
      </w:r>
      <w:proofErr w:type="spellEnd"/>
      <w:r>
        <w:rPr>
          <w:b/>
        </w:rPr>
        <w:t xml:space="preserve"> (végbél részleges csonkolása) </w:t>
      </w:r>
    </w:p>
    <w:p>
      <w:pPr>
        <w:pStyle w:val="Listaszerbekezds"/>
        <w:numPr>
          <w:ilvl w:val="1"/>
          <w:numId w:val="3"/>
        </w:numPr>
      </w:pPr>
      <w:r>
        <w:t>a műtét során a végbél egy része megtartásra kerülhet</w:t>
      </w:r>
    </w:p>
    <w:p>
      <w:pPr>
        <w:pStyle w:val="Listaszerbekezds"/>
        <w:numPr>
          <w:ilvl w:val="1"/>
          <w:numId w:val="3"/>
        </w:numPr>
      </w:pPr>
      <w:r>
        <w:t>a daganatos végbélszakaszt eltávolítjuk a környező nyirokcsomókkal együtt</w:t>
      </w:r>
    </w:p>
    <w:p>
      <w:pPr>
        <w:pStyle w:val="Listaszerbekezds"/>
        <w:numPr>
          <w:ilvl w:val="1"/>
          <w:numId w:val="3"/>
        </w:numPr>
      </w:pPr>
      <w:r>
        <w:t>a záróizom megmarad</w:t>
      </w:r>
    </w:p>
    <w:p>
      <w:pPr>
        <w:pStyle w:val="Listaszerbekezds"/>
        <w:numPr>
          <w:ilvl w:val="1"/>
          <w:numId w:val="3"/>
        </w:numPr>
      </w:pPr>
      <w:r>
        <w:t>bélösszeköttetést készítünk a vastagbél és a végbél megmaradt része között bélvarrógépek segítségével</w:t>
      </w:r>
    </w:p>
    <w:p>
      <w:pPr>
        <w:pStyle w:val="Listaszerbekezds"/>
        <w:numPr>
          <w:ilvl w:val="1"/>
          <w:numId w:val="3"/>
        </w:numPr>
      </w:pPr>
      <w:r>
        <w:t xml:space="preserve">előfordulhat, hogy átmenetileg vendégnyílás felhelyezésére kényszerülünk, ebben az esetben </w:t>
      </w:r>
      <w:proofErr w:type="gramStart"/>
      <w:r>
        <w:t>a  vendégnyílást</w:t>
      </w:r>
      <w:proofErr w:type="gramEnd"/>
      <w:r>
        <w:t xml:space="preserve"> a bélvarrat gyógyulását követően (6-18 hét)  zárjuk</w:t>
      </w:r>
    </w:p>
    <w:p>
      <w:pPr>
        <w:pStyle w:val="Listaszerbekezds"/>
        <w:ind w:left="1440"/>
        <w:rPr>
          <w:b/>
        </w:rPr>
      </w:pPr>
    </w:p>
    <w:p>
      <w:pPr>
        <w:pStyle w:val="Listaszerbekezds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Colo-analis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anastomosis</w:t>
      </w:r>
      <w:proofErr w:type="spellEnd"/>
      <w:r>
        <w:rPr>
          <w:b/>
        </w:rPr>
        <w:t xml:space="preserve"> (a végbél csaknem teljes csonkolása, záróizom megtartással)</w:t>
      </w:r>
    </w:p>
    <w:p>
      <w:pPr>
        <w:pStyle w:val="Listaszerbekezds"/>
        <w:numPr>
          <w:ilvl w:val="1"/>
          <w:numId w:val="3"/>
        </w:numPr>
      </w:pPr>
      <w:r>
        <w:t>a végbél záróizmához igen közel elhelyezkedő daganatok esetén -amennyiben a záróizom funkciója megfelelő és a záróizom felett legalább 1-2 cm-rel helyezkedik el a daganat alsó széle-, ez a technika lehetőséget teremt a záróizom megmentésére</w:t>
      </w:r>
    </w:p>
    <w:p>
      <w:pPr>
        <w:pStyle w:val="Listaszerbekezds"/>
        <w:numPr>
          <w:ilvl w:val="1"/>
          <w:numId w:val="3"/>
        </w:numPr>
      </w:pPr>
      <w:r>
        <w:t>a műtét minden esetben átmeneti vendégnyílás (</w:t>
      </w:r>
      <w:proofErr w:type="spellStart"/>
      <w:r>
        <w:t>sztóma</w:t>
      </w:r>
      <w:proofErr w:type="spellEnd"/>
      <w:r>
        <w:t>) felhelyezésével jár melynek megszüntetése a bélvarrat gyógyulását követően 5-18 héttel jöhet szóba</w:t>
      </w:r>
    </w:p>
    <w:p>
      <w:pPr>
        <w:pStyle w:val="Listaszerbekezds"/>
      </w:pPr>
    </w:p>
    <w:p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Kiterjesztett műtétek</w:t>
      </w:r>
    </w:p>
    <w:p>
      <w:pPr>
        <w:pStyle w:val="Listaszerbekezds"/>
        <w:numPr>
          <w:ilvl w:val="1"/>
          <w:numId w:val="3"/>
        </w:numPr>
      </w:pPr>
      <w:r>
        <w:t>helyileg előrehaladott, a medencefal, húgyhólyag, húgyvezeték, petefészek, méh irányába terjedő daganatok esetén végezzük őket</w:t>
      </w:r>
    </w:p>
    <w:p>
      <w:pPr>
        <w:pStyle w:val="Listaszerbekezds"/>
        <w:numPr>
          <w:ilvl w:val="1"/>
          <w:numId w:val="3"/>
        </w:numPr>
      </w:pPr>
      <w:r>
        <w:t>a műtét során a fent felsorolt szervek is eltávolításra kerülhetnek részben vagy egészben a daganat kiterjedésétől függően</w:t>
      </w:r>
    </w:p>
    <w:p>
      <w:pPr>
        <w:pStyle w:val="Listaszerbekezds"/>
        <w:rPr>
          <w:b/>
        </w:rPr>
      </w:pPr>
    </w:p>
    <w:p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Lokális kimetszés (TEO műtét, TAMIS)</w:t>
      </w:r>
    </w:p>
    <w:p>
      <w:pPr>
        <w:pStyle w:val="Listaszerbekezds"/>
        <w:numPr>
          <w:ilvl w:val="1"/>
          <w:numId w:val="3"/>
        </w:numPr>
      </w:pPr>
      <w:r>
        <w:t>rákmegelőző állapotok (</w:t>
      </w:r>
      <w:proofErr w:type="spellStart"/>
      <w:r>
        <w:t>polypok</w:t>
      </w:r>
      <w:proofErr w:type="spellEnd"/>
      <w:r>
        <w:t xml:space="preserve">) és korai stádiumban lévő daganatok eltávolítására alkalmazott műtéttípusok melyek speciális műszerezettséget és szakszemélyzetet kívánnak </w:t>
      </w:r>
    </w:p>
    <w:p>
      <w:pPr>
        <w:pStyle w:val="Listaszerbekezds"/>
        <w:numPr>
          <w:ilvl w:val="1"/>
          <w:numId w:val="3"/>
        </w:numPr>
      </w:pPr>
      <w:r>
        <w:t>Ezen eljárás során nem kerül eltávolításra a záróizom</w:t>
      </w:r>
    </w:p>
    <w:p>
      <w:pPr>
        <w:pStyle w:val="Listaszerbekezds"/>
        <w:ind w:left="708"/>
        <w:rPr>
          <w:b/>
        </w:rPr>
      </w:pPr>
    </w:p>
    <w:p>
      <w:pPr>
        <w:pStyle w:val="Listaszerbekezds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Laparoszkópos</w:t>
      </w:r>
      <w:proofErr w:type="spellEnd"/>
      <w:r>
        <w:rPr>
          <w:b/>
        </w:rPr>
        <w:t xml:space="preserve"> sebészet</w:t>
      </w:r>
    </w:p>
    <w:p>
      <w:pPr>
        <w:pStyle w:val="Listaszerbekezds"/>
        <w:numPr>
          <w:ilvl w:val="1"/>
          <w:numId w:val="3"/>
        </w:numPr>
      </w:pPr>
      <w:r>
        <w:t xml:space="preserve">a fenti 1-4 pontban tárgyalt műtétek mindegyike elvégezhető </w:t>
      </w:r>
      <w:proofErr w:type="spellStart"/>
      <w:r>
        <w:t>laparoscopos</w:t>
      </w:r>
      <w:proofErr w:type="spellEnd"/>
      <w:r>
        <w:t xml:space="preserve"> úton is</w:t>
      </w:r>
    </w:p>
    <w:p>
      <w:pPr>
        <w:pStyle w:val="Listaszerbekezds"/>
        <w:numPr>
          <w:ilvl w:val="1"/>
          <w:numId w:val="3"/>
        </w:numPr>
        <w:rPr>
          <w:b/>
        </w:rPr>
      </w:pPr>
      <w:r>
        <w:t xml:space="preserve">az Országos Onkológiai Intézetben </w:t>
      </w:r>
      <w:r>
        <w:rPr>
          <w:b/>
        </w:rPr>
        <w:t xml:space="preserve">a végbéldaganatok miatt végzett műtétek 70%-át </w:t>
      </w:r>
      <w:proofErr w:type="spellStart"/>
      <w:r>
        <w:rPr>
          <w:b/>
        </w:rPr>
        <w:t>laparoszkópos</w:t>
      </w:r>
      <w:proofErr w:type="spellEnd"/>
      <w:r>
        <w:rPr>
          <w:b/>
        </w:rPr>
        <w:t xml:space="preserve"> úton végezzük </w:t>
      </w:r>
    </w:p>
    <w:p>
      <w:pPr>
        <w:pStyle w:val="Listaszerbekezds"/>
        <w:numPr>
          <w:ilvl w:val="1"/>
          <w:numId w:val="3"/>
        </w:numPr>
      </w:pPr>
      <w:r>
        <w:t>rövidebb kórházi ápolási idő, kevesebb sebfájdalom, jobb kozmetikai eredmény, kevesebb sérvképződés mellett onkológiai szempontból teljesen biztonságos módszer</w:t>
      </w:r>
    </w:p>
    <w:p>
      <w:pPr>
        <w:rPr>
          <w:b/>
        </w:rPr>
      </w:pPr>
    </w:p>
    <w:p>
      <w:pPr>
        <w:rPr>
          <w:b/>
        </w:rPr>
      </w:pPr>
      <w:proofErr w:type="spellStart"/>
      <w:r>
        <w:rPr>
          <w:b/>
        </w:rPr>
        <w:t>Radio-kemoterápia</w:t>
      </w:r>
      <w:proofErr w:type="spellEnd"/>
      <w:r>
        <w:rPr>
          <w:b/>
        </w:rPr>
        <w:t xml:space="preserve">: </w:t>
      </w:r>
    </w:p>
    <w:p>
      <w:r>
        <w:t xml:space="preserve"> II-III. </w:t>
      </w:r>
      <w:proofErr w:type="gramStart"/>
      <w:r>
        <w:t>stádiumban</w:t>
      </w:r>
      <w:proofErr w:type="gramEnd"/>
      <w:r>
        <w:t xml:space="preserve"> lévő daganatok esetén a műtétet </w:t>
      </w:r>
      <w:proofErr w:type="spellStart"/>
      <w:r>
        <w:t>radio-kemotherápia</w:t>
      </w:r>
      <w:proofErr w:type="spellEnd"/>
      <w:r>
        <w:t xml:space="preserve"> előzi meg. </w:t>
      </w:r>
    </w:p>
    <w:p>
      <w:r>
        <w:t xml:space="preserve">Célja: </w:t>
      </w:r>
    </w:p>
    <w:p>
      <w:pPr>
        <w:pStyle w:val="Listaszerbekezds"/>
        <w:numPr>
          <w:ilvl w:val="0"/>
          <w:numId w:val="4"/>
        </w:numPr>
      </w:pPr>
      <w:r>
        <w:t>csökkenti a tumor méretét</w:t>
      </w:r>
    </w:p>
    <w:p>
      <w:pPr>
        <w:pStyle w:val="Listaszerbekezds"/>
        <w:numPr>
          <w:ilvl w:val="0"/>
          <w:numId w:val="4"/>
        </w:numPr>
      </w:pPr>
      <w:r>
        <w:t>az esetek egy részében a stádiumot is csökkenti</w:t>
      </w:r>
    </w:p>
    <w:p>
      <w:pPr>
        <w:pStyle w:val="Listaszerbekezds"/>
        <w:numPr>
          <w:ilvl w:val="0"/>
          <w:numId w:val="4"/>
        </w:numPr>
      </w:pPr>
      <w:r>
        <w:t>csökkenti a helyi daganat kiújulás esélyét</w:t>
      </w:r>
    </w:p>
    <w:p>
      <w:pPr>
        <w:pStyle w:val="Listaszerbekezds"/>
        <w:numPr>
          <w:ilvl w:val="0"/>
          <w:numId w:val="4"/>
        </w:numPr>
      </w:pPr>
      <w:r>
        <w:t>növeli a záróizom megtartás esélyét a záróizom közelében lehelyezkedő daganatok esetén</w:t>
      </w:r>
    </w:p>
    <w:p>
      <w:pPr>
        <w:pStyle w:val="Listaszerbekezds"/>
        <w:ind w:left="1068"/>
      </w:pPr>
    </w:p>
    <w:p>
      <w:pPr>
        <w:rPr>
          <w:b/>
        </w:rPr>
      </w:pPr>
      <w:proofErr w:type="spellStart"/>
      <w:r>
        <w:rPr>
          <w:b/>
        </w:rPr>
        <w:t>Adjuváns</w:t>
      </w:r>
      <w:proofErr w:type="spellEnd"/>
      <w:r>
        <w:rPr>
          <w:b/>
        </w:rPr>
        <w:t xml:space="preserve"> kemoterápia:</w:t>
      </w:r>
    </w:p>
    <w:p>
      <w:r>
        <w:t xml:space="preserve">A végbéldaganat miatt operált betegek egy részénél kemoterápiára van szükség. A kemoterápia a szövettani lelet megérkezését követően indul, általában a műtétet követő 4-8. héten. </w:t>
      </w:r>
    </w:p>
    <w:p>
      <w:pPr>
        <w:rPr>
          <w:b/>
        </w:rPr>
      </w:pPr>
      <w:r>
        <w:rPr>
          <w:b/>
        </w:rPr>
        <w:t>Biológiai terápia:</w:t>
      </w:r>
    </w:p>
    <w:p>
      <w:r>
        <w:t xml:space="preserve">Végbéldaganat esetén IV-es stádiumban (áttétek a májban vagy tüdőben esetleg távoli nyirokcsomókban) jöhet szóba genetikai vizsgálatot követően. Ez a kezelési mód a korábbi stádiumok esetén nem indokolt.  </w:t>
      </w:r>
    </w:p>
    <w:p>
      <w:pPr>
        <w:rPr>
          <w:b/>
        </w:rPr>
      </w:pPr>
      <w:r>
        <w:rPr>
          <w:b/>
        </w:rPr>
        <w:t>Műtétek előtti teendők, kórházi kezelés:</w:t>
      </w:r>
    </w:p>
    <w:p>
      <w:r>
        <w:t xml:space="preserve">Mindem műtét előtt vérvétel, EKG, mellkas röntgen vizsgálat szükséges. Ezen vizsgálatok leleteivel altatóorvosi vizsgálat történik a járóbeteg szakrendelés keretein belül. A műtét előtt egy nappal kerülnek a betegek  </w:t>
      </w:r>
      <w:proofErr w:type="gramStart"/>
      <w:r>
        <w:t>felvételre</w:t>
      </w:r>
      <w:proofErr w:type="gramEnd"/>
      <w:r>
        <w:t xml:space="preserve"> osztályunkra. A felvétel napján hashajtó adására kerül sor melynek célja a tápcsatorna kitisztítása a bélműtét előtt.  Amennyiben szükséges, </w:t>
      </w:r>
      <w:proofErr w:type="spellStart"/>
      <w:r>
        <w:t>epidurális</w:t>
      </w:r>
      <w:proofErr w:type="spellEnd"/>
      <w:r>
        <w:t xml:space="preserve"> katéter és centrális </w:t>
      </w:r>
      <w:proofErr w:type="spellStart"/>
      <w:r>
        <w:t>vénakanül</w:t>
      </w:r>
      <w:proofErr w:type="spellEnd"/>
      <w:r>
        <w:t xml:space="preserve"> beültetésre kerülhet sor. A műtét előtti napon folyadékot lehet fogyasztani éjfélig. A műtét napján sem ételt sem italt nem szabad fogyasztani. A műtét során a hasüregbe </w:t>
      </w:r>
      <w:proofErr w:type="spellStart"/>
      <w:r>
        <w:t>draincső</w:t>
      </w:r>
      <w:proofErr w:type="spellEnd"/>
      <w:r>
        <w:t xml:space="preserve"> </w:t>
      </w:r>
      <w:proofErr w:type="gramStart"/>
      <w:r>
        <w:t>kerül</w:t>
      </w:r>
      <w:proofErr w:type="gramEnd"/>
      <w:r>
        <w:t xml:space="preserve"> melyet a műtét utáni 4-6. napon távolítunk el. A vizeletelvezetést a műtét elején altatásban behelyezett húgyhólyag </w:t>
      </w:r>
      <w:proofErr w:type="spellStart"/>
      <w:r>
        <w:t>kateter</w:t>
      </w:r>
      <w:proofErr w:type="spellEnd"/>
      <w:r>
        <w:t xml:space="preserve"> behelyezésével oldjuk meg. A </w:t>
      </w:r>
      <w:proofErr w:type="spellStart"/>
      <w:r>
        <w:t>katetert</w:t>
      </w:r>
      <w:proofErr w:type="spellEnd"/>
      <w:r>
        <w:t xml:space="preserve"> a műtétet követő napon távolítjuk el. A műtét utáni napon gyógytornászok segítségével a páciens az ágyból felkelhet. Szájon át való táplálást már a műtétet követő 2. napon megkezdjük. Betegeink átlagosan hat napot töltenek osztályunkon. Varratszedés a műtétet követő 14-21. napon esedékes.  </w:t>
      </w:r>
    </w:p>
    <w:p/>
    <w:p>
      <w:pPr>
        <w:rPr>
          <w:b/>
        </w:rPr>
      </w:pPr>
    </w:p>
    <w:p>
      <w:proofErr w:type="spellStart"/>
      <w:r>
        <w:rPr>
          <w:b/>
        </w:rPr>
        <w:lastRenderedPageBreak/>
        <w:t>Összefogalalás</w:t>
      </w:r>
      <w:proofErr w:type="spellEnd"/>
      <w:r>
        <w:rPr>
          <w:b/>
        </w:rPr>
        <w:t xml:space="preserve">: </w:t>
      </w:r>
      <w:r>
        <w:t xml:space="preserve">a végbéldaganat komplex kezelési módszerek alkalmazásával jól gyógyítható. Intézetünkben a teljes kivizsgálás és a kezelés korunk elvárásainak megfelelően a legmagasabb szakmai színvonalon zajlik melyre garancia a </w:t>
      </w:r>
      <w:proofErr w:type="spellStart"/>
      <w:r>
        <w:t>multídiszciplináris</w:t>
      </w:r>
      <w:proofErr w:type="spellEnd"/>
      <w:r>
        <w:t xml:space="preserve"> Tápcsatorna Bizottságunk (</w:t>
      </w:r>
      <w:proofErr w:type="spellStart"/>
      <w:r>
        <w:t>onko-team</w:t>
      </w:r>
      <w:proofErr w:type="spellEnd"/>
      <w:r>
        <w:t xml:space="preserve">). A megfelelő rehabilitációhoz nagy segítséget nyújtanak az intézet dietetikus és gyógytornász kollégái valamint Intézetünk </w:t>
      </w:r>
      <w:proofErr w:type="spellStart"/>
      <w:r>
        <w:t>stoma</w:t>
      </w:r>
      <w:proofErr w:type="spellEnd"/>
      <w:r>
        <w:t xml:space="preserve"> terápiás részlege.  A kezelés teljes ideje alatt pszichológiai szakszolgálat igénybevételére is lehetőség van.  </w:t>
      </w:r>
      <w:bookmarkStart w:id="0" w:name="_GoBack"/>
      <w:bookmarkEnd w:id="0"/>
    </w:p>
    <w:p>
      <w:pPr>
        <w:rPr>
          <w:b/>
        </w:rPr>
      </w:pPr>
      <w:r>
        <w:rPr>
          <w:b/>
        </w:rPr>
        <w:tab/>
      </w:r>
    </w:p>
    <w:p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>
      <w:pPr>
        <w:pStyle w:val="Listaszerbekezds"/>
        <w:ind w:left="1440"/>
        <w:rPr>
          <w:b/>
        </w:rPr>
      </w:pPr>
    </w:p>
    <w:p>
      <w:pPr>
        <w:ind w:firstLine="708"/>
        <w:rPr>
          <w:b/>
        </w:rPr>
      </w:pPr>
    </w:p>
    <w:p>
      <w:pPr>
        <w:ind w:firstLine="708"/>
      </w:pPr>
    </w:p>
    <w:p>
      <w:pPr>
        <w:ind w:firstLine="708"/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D2AEA"/>
    <w:multiLevelType w:val="hybridMultilevel"/>
    <w:tmpl w:val="AC84E8AC"/>
    <w:lvl w:ilvl="0" w:tplc="9AB46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A96E8C"/>
    <w:multiLevelType w:val="hybridMultilevel"/>
    <w:tmpl w:val="F3A6E6FE"/>
    <w:lvl w:ilvl="0" w:tplc="34D8A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1A17D3"/>
    <w:multiLevelType w:val="hybridMultilevel"/>
    <w:tmpl w:val="58AEA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82BAD"/>
    <w:multiLevelType w:val="hybridMultilevel"/>
    <w:tmpl w:val="6D80498E"/>
    <w:lvl w:ilvl="0" w:tplc="E73A5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C748-F620-4EB3-A352-30F14DD7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946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3</cp:revision>
  <cp:lastPrinted>2019-02-15T06:29:00Z</cp:lastPrinted>
  <dcterms:created xsi:type="dcterms:W3CDTF">2019-02-13T09:32:00Z</dcterms:created>
  <dcterms:modified xsi:type="dcterms:W3CDTF">2019-02-15T14:40:00Z</dcterms:modified>
</cp:coreProperties>
</file>