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6A" w:rsidRDefault="00251740">
      <w:r>
        <w:t>Májdaganatok sebészi kezelés</w:t>
      </w:r>
      <w:r w:rsidR="003B78C6">
        <w:t>éről</w:t>
      </w:r>
    </w:p>
    <w:p w:rsidR="003B78C6" w:rsidRDefault="003B78C6">
      <w:r>
        <w:t>A májműtétek speciálisan képzett centrumokban</w:t>
      </w:r>
      <w:r>
        <w:t>, így Intézetünkben is</w:t>
      </w:r>
      <w:r>
        <w:t xml:space="preserve"> biztonságosan, eredményesen végezhetők.</w:t>
      </w:r>
      <w:bookmarkStart w:id="0" w:name="_GoBack"/>
      <w:bookmarkEnd w:id="0"/>
    </w:p>
    <w:p w:rsidR="00251740" w:rsidRDefault="00251740">
      <w:r>
        <w:t xml:space="preserve">A májdaganatok diagnosztikája során felderített és </w:t>
      </w:r>
      <w:proofErr w:type="spellStart"/>
      <w:r>
        <w:t>szövettanilag</w:t>
      </w:r>
      <w:proofErr w:type="spellEnd"/>
      <w:r>
        <w:t xml:space="preserve"> igazolt elváltozások kiterjedését CT vagy MR vizsgálattal pontosítjuk. A kezelés mikéntjéről speciális </w:t>
      </w:r>
      <w:proofErr w:type="spellStart"/>
      <w:r>
        <w:t>onko</w:t>
      </w:r>
      <w:proofErr w:type="spellEnd"/>
      <w:r>
        <w:t>-team (orvoscsapat) dönt, a képeket megtekintése után. Amennyiben a döntés műtéti eltávolítás vagy műtéti eltávolítással egybekötött hőroncsolás, úgy a beteg</w:t>
      </w:r>
      <w:r w:rsidR="003B78C6">
        <w:t>e</w:t>
      </w:r>
      <w:r>
        <w:t>t sebészeti konzultációt követően májműtétre készítjük fel.</w:t>
      </w:r>
    </w:p>
    <w:p w:rsidR="00251740" w:rsidRDefault="00251740">
      <w:r>
        <w:t xml:space="preserve">Ennek során a szokásos műtét előtti vizsgálatokon (EKG, </w:t>
      </w:r>
      <w:proofErr w:type="gramStart"/>
      <w:r>
        <w:t>mellkas röntgen</w:t>
      </w:r>
      <w:proofErr w:type="gramEnd"/>
      <w:r>
        <w:t>, laborvizsgálat) kívül külön perioperatív felkészítő csoport foglalkozik a betegek testi-lelki felkészítésével.</w:t>
      </w:r>
    </w:p>
    <w:p w:rsidR="003A2CA5" w:rsidRDefault="00251740">
      <w:r>
        <w:t xml:space="preserve">Májműtét előtt ajánlott a szénhidrátban gazdag étrend tartása, 10-14 nappal a műtét előtt megkezdett és mindennap gyakorolt légzőtorna végzése. A műtéthez irányított véradás útján lehet a szükséges vérháttér meglétét biztosítani. A tervezett műtét előtti napon kell a betegnek érkeznie befekvésre. A műtét előtti napon -ha nincs ellenjavallat- </w:t>
      </w:r>
      <w:proofErr w:type="spellStart"/>
      <w:r w:rsidR="003A2CA5">
        <w:t>epidurális</w:t>
      </w:r>
      <w:proofErr w:type="spellEnd"/>
      <w:r w:rsidR="003A2CA5">
        <w:t xml:space="preserve"> fájdalomcsillapító katétert ültetünk a háti csigolyák közé, a műtétet követő májkímélő fájdalomcsillapítás biztosítására. Ezen kívül a nyaki visszérbe nagy kaliberű vénás katéter beültetése is megtörténik, mely a biztonságos műtéthez elengedhetetlen. </w:t>
      </w:r>
    </w:p>
    <w:p w:rsidR="00253FF3" w:rsidRDefault="003A2CA5">
      <w:r>
        <w:t xml:space="preserve">A műtőben a sebésszel előzetesen megbeszélt májműtét elvégzésre kerül, mely során a máj érintett szegmentumai eltávolításra kerülnek, ritkán a műtét során az epeutak </w:t>
      </w:r>
      <w:proofErr w:type="spellStart"/>
      <w:r>
        <w:t>újraültetését</w:t>
      </w:r>
      <w:proofErr w:type="spellEnd"/>
      <w:r>
        <w:t xml:space="preserve"> is el kell végeznünk.</w:t>
      </w:r>
      <w:r w:rsidR="00253FF3">
        <w:t xml:space="preserve"> Hazánkban elsők között végeztünk és végzünk minimálisan </w:t>
      </w:r>
      <w:proofErr w:type="spellStart"/>
      <w:r w:rsidR="00253FF3">
        <w:t>invazív</w:t>
      </w:r>
      <w:proofErr w:type="spellEnd"/>
      <w:r w:rsidR="00253FF3">
        <w:t xml:space="preserve"> (ún</w:t>
      </w:r>
      <w:r w:rsidR="003B78C6">
        <w:t>.</w:t>
      </w:r>
      <w:r w:rsidR="00253FF3">
        <w:t xml:space="preserve"> </w:t>
      </w:r>
      <w:proofErr w:type="spellStart"/>
      <w:r w:rsidR="00253FF3">
        <w:t>laparoszkópos</w:t>
      </w:r>
      <w:proofErr w:type="spellEnd"/>
      <w:r w:rsidR="00253FF3">
        <w:t xml:space="preserve">) májműtétet, gyakori az ismételt májreszekció és a különleges vagy nehéz szegmentumok műtétje is. A máj szétválasztásához a legmodernebb típusú szöveti vágó-ragasztó eszközök állnak rendelkezésünkre, a nagyobb </w:t>
      </w:r>
      <w:proofErr w:type="spellStart"/>
      <w:r w:rsidR="00253FF3">
        <w:t>ereket</w:t>
      </w:r>
      <w:proofErr w:type="spellEnd"/>
      <w:r w:rsidR="00253FF3">
        <w:t xml:space="preserve"> érvarrógéppel látjuk el. A májműtéthez nélkülözhetetlen műtét alatti UH vizsgálathoz modern készülékkel, mind nyitott, mind </w:t>
      </w:r>
      <w:proofErr w:type="spellStart"/>
      <w:r w:rsidR="00253FF3">
        <w:t>laparoszkópos</w:t>
      </w:r>
      <w:proofErr w:type="spellEnd"/>
      <w:r w:rsidR="00253FF3">
        <w:t xml:space="preserve"> fejjel rendelkezünk. A májműtét legfontosabb lépései: feltárás, a máj mobilizálása (felszabadítása), a tumor helyzetének tisztázása UH-</w:t>
      </w:r>
      <w:proofErr w:type="spellStart"/>
      <w:r w:rsidR="00253FF3">
        <w:t>gal</w:t>
      </w:r>
      <w:proofErr w:type="spellEnd"/>
      <w:r w:rsidR="00253FF3">
        <w:t xml:space="preserve">, </w:t>
      </w:r>
      <w:r w:rsidR="00C63EBA">
        <w:t xml:space="preserve">a reszekciós sík kijelölése, a májszövet szétválasztása és a tumoros rész kiemelése, vérzéscsillapítás, ha kell epeúti helyreállítása, hasi cső behelyezése, a hasfal zárása, bőrzárás. </w:t>
      </w:r>
    </w:p>
    <w:p w:rsidR="00253FF3" w:rsidRDefault="00253FF3">
      <w:r>
        <w:t xml:space="preserve">Az évi 85-100 májműtét halálozási és szövődményrátáját folyamatosan nyomon követjük, azok az európai normáknak megfelelnek. </w:t>
      </w:r>
    </w:p>
    <w:p w:rsidR="00251740" w:rsidRDefault="00253FF3">
      <w:r>
        <w:t>A műtét nagyságától</w:t>
      </w:r>
      <w:r w:rsidR="003A2CA5">
        <w:t xml:space="preserve"> és hosszúságától függően a beteg átmenetileg vagy tartósabban az Intenzív Osztályra kerülhet. A műtét során a hasüregbe a váladék levezetését egyszerűsítő csöveket helyezünk, melyet hozamtól függően 2-6 nap múlva távolítunk el. A műtétet követően a kórházi tartózkodás 2-10 nap között változik</w:t>
      </w:r>
      <w:r>
        <w:t xml:space="preserve">. Műtét után speciális diéta, speciális összetételű tápszer fogyasztása és intenzív gyógytorna javasolt. Ennek megkezdése osztályunkon, folytatása otthon vagy speciális rehabilitációs osztályon történik. A műtétet követően 14-21 napra történik a varratszedés, és a szövettani lelet </w:t>
      </w:r>
      <w:proofErr w:type="spellStart"/>
      <w:r>
        <w:t>megérkeztét</w:t>
      </w:r>
      <w:proofErr w:type="spellEnd"/>
      <w:r>
        <w:t xml:space="preserve"> követően a beteg számára a következő terápiás javaslatot szintén az </w:t>
      </w:r>
      <w:proofErr w:type="spellStart"/>
      <w:r>
        <w:t>onko</w:t>
      </w:r>
      <w:proofErr w:type="spellEnd"/>
      <w:r>
        <w:t>-team adja meg.</w:t>
      </w:r>
    </w:p>
    <w:sectPr w:rsidR="0025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40"/>
    <w:rsid w:val="00251740"/>
    <w:rsid w:val="00253FF3"/>
    <w:rsid w:val="002D53B3"/>
    <w:rsid w:val="003A2CA5"/>
    <w:rsid w:val="003B78C6"/>
    <w:rsid w:val="004132C6"/>
    <w:rsid w:val="005B5B83"/>
    <w:rsid w:val="005C4279"/>
    <w:rsid w:val="006A1937"/>
    <w:rsid w:val="0099787C"/>
    <w:rsid w:val="00C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C65E"/>
  <w15:chartTrackingRefBased/>
  <w15:docId w15:val="{CECCB144-EE9B-45C0-B362-C0521F3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Mersich</dc:creator>
  <cp:keywords/>
  <dc:description/>
  <cp:lastModifiedBy>Tamás Mersich</cp:lastModifiedBy>
  <cp:revision>2</cp:revision>
  <dcterms:created xsi:type="dcterms:W3CDTF">2019-02-10T20:11:00Z</dcterms:created>
  <dcterms:modified xsi:type="dcterms:W3CDTF">2019-02-10T20:46:00Z</dcterms:modified>
</cp:coreProperties>
</file>