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F1705" w:rsidRDefault="00AE0EFA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DR. </w:t>
      </w:r>
      <w:r w:rsidR="00922ACB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>KOCSIS ÁKOS</w:t>
      </w:r>
      <w:r w:rsidR="00787935">
        <w:rPr>
          <w:rFonts w:ascii="Times New Roman" w:hAnsi="Times New Roman" w:cs="Times New Roman"/>
          <w:b/>
          <w:color w:val="000000"/>
          <w:sz w:val="27"/>
          <w:szCs w:val="28"/>
          <w:lang w:val="en-GB"/>
        </w:rPr>
        <w:t xml:space="preserve"> </w:t>
      </w:r>
    </w:p>
    <w:p w:rsidR="00B15E59" w:rsidRPr="001F1705" w:rsidRDefault="003135C4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 w:rsidRPr="007054DE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0CEE3C6" wp14:editId="5C050576">
            <wp:simplePos x="0" y="0"/>
            <wp:positionH relativeFrom="column">
              <wp:posOffset>5053965</wp:posOffset>
            </wp:positionH>
            <wp:positionV relativeFrom="paragraph">
              <wp:posOffset>108304</wp:posOffset>
            </wp:positionV>
            <wp:extent cx="925195" cy="1350010"/>
            <wp:effectExtent l="0" t="0" r="8255" b="2540"/>
            <wp:wrapTight wrapText="bothSides">
              <wp:wrapPolygon edited="0">
                <wp:start x="0" y="0"/>
                <wp:lineTo x="0" y="21336"/>
                <wp:lineTo x="21348" y="21336"/>
                <wp:lineTo x="2134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C4" w:rsidRDefault="003135C4" w:rsidP="003135C4">
      <w:pPr>
        <w:autoSpaceDE w:val="0"/>
        <w:autoSpaceDN w:val="0"/>
        <w:adjustRightInd w:val="0"/>
        <w:ind w:left="708" w:hanging="282"/>
        <w:rPr>
          <w:rFonts w:ascii="Times New Roman" w:hAnsi="Times New Roman" w:cs="Times New Roman"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</w:rPr>
        <w:t>Születési hely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Székesfehérvár</w:t>
      </w:r>
    </w:p>
    <w:p w:rsidR="003135C4" w:rsidRPr="003135C4" w:rsidRDefault="003135C4" w:rsidP="003135C4">
      <w:pPr>
        <w:autoSpaceDE w:val="0"/>
        <w:autoSpaceDN w:val="0"/>
        <w:adjustRightInd w:val="0"/>
        <w:ind w:left="708" w:hanging="282"/>
        <w:rPr>
          <w:rFonts w:ascii="Times New Roman" w:hAnsi="Times New Roman" w:cs="Times New Roman"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</w:rPr>
        <w:t xml:space="preserve">Születési dátum: </w:t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ab/>
        <w:t>19</w:t>
      </w:r>
      <w:r>
        <w:rPr>
          <w:rFonts w:ascii="Times New Roman" w:hAnsi="Times New Roman" w:cs="Times New Roman"/>
          <w:color w:val="000000"/>
          <w:sz w:val="22"/>
          <w:szCs w:val="22"/>
        </w:rPr>
        <w:t>69</w:t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február 4</w:t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135C4" w:rsidRDefault="003135C4" w:rsidP="003135C4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</w:rPr>
        <w:t xml:space="preserve">Lakcím: </w:t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2092 Budakeszi,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Hunor u. 1/1</w:t>
      </w:r>
      <w:r w:rsidRPr="003F787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122E2" w:rsidRPr="000F133B" w:rsidRDefault="00AE0EFA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Telefon</w:t>
      </w:r>
      <w:r w:rsidR="003122E2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922ACB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+36 (30)2 545 942</w:t>
      </w:r>
    </w:p>
    <w:p w:rsidR="003122E2" w:rsidRPr="000F133B" w:rsidRDefault="003122E2" w:rsidP="00104DCC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E-mail: </w:t>
      </w:r>
      <w:r w:rsidR="00B15E59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3976CD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="00922ACB"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akoskocsis@gmail.com</w:t>
      </w:r>
    </w:p>
    <w:p w:rsidR="00B15E59" w:rsidRPr="000F133B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DIPLOMA</w:t>
      </w: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ab/>
      </w:r>
    </w:p>
    <w:p w:rsidR="00832EF4" w:rsidRPr="000F133B" w:rsidRDefault="00AE0EF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color w:val="000000"/>
          <w:sz w:val="22"/>
          <w:szCs w:val="22"/>
        </w:rPr>
        <w:t xml:space="preserve">Semmelweis Egyetem, Általános Orvostudományi Kar 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016B1A">
        <w:rPr>
          <w:rFonts w:ascii="Times New Roman" w:hAnsi="Times New Roman" w:cs="Times New Roman"/>
          <w:sz w:val="22"/>
          <w:szCs w:val="22"/>
          <w:lang w:val="en-GB"/>
        </w:rPr>
        <w:t>19</w:t>
      </w:r>
      <w:r w:rsidR="00922ACB">
        <w:rPr>
          <w:rFonts w:ascii="Times New Roman" w:hAnsi="Times New Roman" w:cs="Times New Roman"/>
          <w:sz w:val="22"/>
          <w:szCs w:val="22"/>
          <w:lang w:val="en-GB"/>
        </w:rPr>
        <w:t>94</w:t>
      </w:r>
      <w:r w:rsidR="00832EF4" w:rsidRPr="000F133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32EF4" w:rsidRPr="000F133B" w:rsidRDefault="00832EF4" w:rsidP="00832E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832EF4" w:rsidRPr="000F133B" w:rsidRDefault="00AE0EFA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SZAKKÉPESÍTÉS</w:t>
      </w:r>
    </w:p>
    <w:p w:rsidR="00016B1A" w:rsidRDefault="00AE0EF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Mellkassebész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(</w:t>
      </w:r>
      <w:r w:rsidR="00922ACB">
        <w:rPr>
          <w:rFonts w:ascii="Times New Roman" w:hAnsi="Times New Roman" w:cs="Times New Roman"/>
          <w:color w:val="000000"/>
          <w:sz w:val="22"/>
          <w:szCs w:val="22"/>
          <w:lang w:val="en-GB"/>
        </w:rPr>
        <w:t>2001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Default="00AE0EF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Általános sebész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</w:t>
      </w:r>
      <w:r w:rsidR="00922ACB">
        <w:rPr>
          <w:rFonts w:ascii="Times New Roman" w:hAnsi="Times New Roman" w:cs="Times New Roman"/>
          <w:color w:val="000000"/>
          <w:sz w:val="22"/>
          <w:szCs w:val="22"/>
          <w:lang w:val="en-GB"/>
        </w:rPr>
        <w:t>1999</w:t>
      </w:r>
      <w:r w:rsidR="00016B1A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</w:p>
    <w:p w:rsidR="00016B1A" w:rsidRPr="000F133B" w:rsidRDefault="00016B1A" w:rsidP="00832EF4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AE0EFA" w:rsidRPr="003F7879" w:rsidRDefault="00AE0EFA" w:rsidP="00AE0EF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NYELVEK</w:t>
      </w: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AE0EFA" w:rsidRPr="003F7879" w:rsidRDefault="00F45F54" w:rsidP="00F45F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3C5CBC">
        <w:rPr>
          <w:rFonts w:ascii="Times New Roman" w:hAnsi="Times New Roman" w:cs="Times New Roman"/>
          <w:color w:val="000000"/>
          <w:sz w:val="22"/>
          <w:szCs w:val="22"/>
        </w:rPr>
        <w:t>Angol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AE0EFA" w:rsidRPr="003F7879" w:rsidRDefault="00AE0EFA" w:rsidP="00AE0EF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7879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016B1A" w:rsidRPr="00016B1A" w:rsidRDefault="002268F7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2000 - 2002</w:t>
      </w:r>
      <w:r w:rsidR="00016B1A" w:rsidRPr="00016B1A">
        <w:t xml:space="preserve"> </w:t>
      </w:r>
      <w:r w:rsidR="00016B1A">
        <w:t xml:space="preserve"> </w:t>
      </w:r>
      <w:r w:rsidR="00922ACB">
        <w:rPr>
          <w:rFonts w:ascii="Times New Roman" w:hAnsi="Times New Roman" w:cs="Times New Roman"/>
          <w:color w:val="000000"/>
          <w:sz w:val="22"/>
          <w:szCs w:val="22"/>
          <w:lang w:val="en-GB"/>
        </w:rPr>
        <w:t>Máv Kórház, Hasi és Mellkassebészeti Osztály, Bronchologiai képesítés</w:t>
      </w:r>
    </w:p>
    <w:p w:rsidR="00832EF4" w:rsidRPr="000F133B" w:rsidRDefault="00016B1A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:rsidR="00832EF4" w:rsidRPr="000F133B" w:rsidRDefault="00832EF4" w:rsidP="008243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832EF4" w:rsidRPr="000F133B" w:rsidRDefault="00D149A9" w:rsidP="00832E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MUNKAHELYEK</w:t>
      </w:r>
    </w:p>
    <w:p w:rsidR="00016B1A" w:rsidRPr="00016B1A" w:rsidRDefault="002A327F" w:rsidP="00016B1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1994 - 2002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Általános sebész</w:t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Jahn Ferenc Kórház, Általános Sebészeti Osztály, Budapest</w:t>
      </w:r>
    </w:p>
    <w:p w:rsidR="002A327F" w:rsidRDefault="002A327F" w:rsidP="003C5CBC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2002 - 2004</w:t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Mellkassebész, MÁV kórház, Általános és Mellkassebészeti Osztály, </w:t>
      </w:r>
      <w:r w:rsidRPr="00E6654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Budakesz</w:t>
      </w:r>
      <w:r w:rsidRPr="00E66546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i</w:t>
      </w:r>
    </w:p>
    <w:p w:rsidR="00016B1A" w:rsidRPr="00016B1A" w:rsidRDefault="002A327F" w:rsidP="003C5CBC">
      <w:pPr>
        <w:autoSpaceDE w:val="0"/>
        <w:autoSpaceDN w:val="0"/>
        <w:adjustRightInd w:val="0"/>
        <w:ind w:left="1409" w:hanging="1125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2004 - </w:t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2</w:t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Mellkassebész</w:t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, Országos Korányi Tbc és Pulmonológiai Intézet</w:t>
      </w:r>
      <w:r w:rsidR="008E0D40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3C5CBC"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Mellkassebészeti Osztály, Budapest</w:t>
      </w:r>
      <w:r w:rsidR="00016B1A"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2A327F" w:rsidRPr="00016B1A" w:rsidRDefault="002A327F" w:rsidP="002A327F">
      <w:pPr>
        <w:autoSpaceDE w:val="0"/>
        <w:autoSpaceDN w:val="0"/>
        <w:adjustRightInd w:val="0"/>
        <w:ind w:left="1418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2012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- 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Mellkassebész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, Országos Onkológia</w:t>
      </w:r>
      <w:r w:rsidR="008E0D40">
        <w:rPr>
          <w:rFonts w:ascii="Times New Roman" w:hAnsi="Times New Roman" w:cs="Times New Roman"/>
          <w:color w:val="000000"/>
          <w:sz w:val="22"/>
          <w:szCs w:val="22"/>
          <w:lang w:val="en-GB"/>
        </w:rPr>
        <w:t>i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Intézet</w:t>
      </w:r>
      <w:r w:rsidR="008E0D40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Általános és Mellkassebészeti Osztály,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016B1A" w:rsidRDefault="002A327F" w:rsidP="002A327F">
      <w:pPr>
        <w:autoSpaceDE w:val="0"/>
        <w:autoSpaceDN w:val="0"/>
        <w:adjustRightInd w:val="0"/>
        <w:ind w:left="1418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2014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-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>Mellkassebész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, Semmelweis Orvostudományi Egyetem</w:t>
      </w:r>
      <w:r w:rsidR="008E0D40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Mellkassebészeti Klinika,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2A327F" w:rsidRPr="000F133B" w:rsidRDefault="002A327F" w:rsidP="002A327F">
      <w:pPr>
        <w:autoSpaceDE w:val="0"/>
        <w:autoSpaceDN w:val="0"/>
        <w:adjustRightInd w:val="0"/>
        <w:ind w:left="1418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2019 -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  <w:t xml:space="preserve">Osztályvezető, </w:t>
      </w:r>
      <w:r w:rsidRPr="003C5CBC">
        <w:rPr>
          <w:rFonts w:ascii="Times New Roman" w:hAnsi="Times New Roman" w:cs="Times New Roman"/>
          <w:color w:val="000000"/>
          <w:sz w:val="22"/>
          <w:szCs w:val="22"/>
          <w:lang w:val="en-GB"/>
        </w:rPr>
        <w:t>Országos Korányi Tbc és Pulmonológiai Intézet Mellkassebészeti Osztály, Budapest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E76861" w:rsidRDefault="007E081E" w:rsidP="00E66546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ab/>
      </w:r>
    </w:p>
    <w:p w:rsidR="00E66546" w:rsidRPr="00E66546" w:rsidRDefault="00E66546" w:rsidP="00E66546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E6654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KLINIKAI ÉRDEKLŐDÉS</w:t>
      </w:r>
    </w:p>
    <w:p w:rsidR="00E66546" w:rsidRPr="00E66546" w:rsidRDefault="00E66546" w:rsidP="00E66546">
      <w:pPr>
        <w:ind w:left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66546">
        <w:rPr>
          <w:rFonts w:ascii="Times New Roman" w:hAnsi="Times New Roman" w:cs="Times New Roman"/>
          <w:sz w:val="22"/>
          <w:szCs w:val="22"/>
          <w:lang w:val="en-US"/>
        </w:rPr>
        <w:t>A mellkassebészet teljes spektrumát gyakorlom, de igen fontosnak tartom a ma elfogadott minimal invazív sebészet egyre kiterje</w:t>
      </w:r>
      <w:r w:rsidR="00EB15B6">
        <w:rPr>
          <w:rFonts w:ascii="Times New Roman" w:hAnsi="Times New Roman" w:cs="Times New Roman"/>
          <w:sz w:val="22"/>
          <w:szCs w:val="22"/>
          <w:lang w:val="en-US"/>
        </w:rPr>
        <w:t>dtebb alkalmazását. A mellkasfa</w:t>
      </w:r>
      <w:bookmarkStart w:id="0" w:name="_GoBack"/>
      <w:bookmarkEnd w:id="0"/>
      <w:r w:rsidRPr="00E66546">
        <w:rPr>
          <w:rFonts w:ascii="Times New Roman" w:hAnsi="Times New Roman" w:cs="Times New Roman"/>
          <w:sz w:val="22"/>
          <w:szCs w:val="22"/>
          <w:lang w:val="en-US"/>
        </w:rPr>
        <w:t>li deformitások korekkciója során épp úgy fontos számomra a minimal invazivitás</w:t>
      </w:r>
      <w:r>
        <w:rPr>
          <w:rFonts w:ascii="Times New Roman" w:hAnsi="Times New Roman" w:cs="Times New Roman"/>
          <w:sz w:val="22"/>
          <w:szCs w:val="22"/>
          <w:lang w:val="en-US"/>
        </w:rPr>
        <w:t>, mint a korai tüdőrák kezeléseként</w:t>
      </w:r>
      <w:r w:rsidRPr="00E66546">
        <w:rPr>
          <w:rFonts w:ascii="Times New Roman" w:hAnsi="Times New Roman" w:cs="Times New Roman"/>
          <w:sz w:val="22"/>
          <w:szCs w:val="22"/>
          <w:lang w:val="en-US"/>
        </w:rPr>
        <w:t xml:space="preserve"> jelenleg világszerte alkalmazott anatómiai segment rezekciók műtéti megoldásaiban.</w:t>
      </w:r>
    </w:p>
    <w:p w:rsidR="00E66546" w:rsidRPr="00E66546" w:rsidRDefault="00E66546" w:rsidP="00E66546">
      <w:pPr>
        <w:ind w:left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66546">
        <w:rPr>
          <w:rFonts w:ascii="Times New Roman" w:hAnsi="Times New Roman" w:cs="Times New Roman"/>
          <w:sz w:val="22"/>
          <w:szCs w:val="22"/>
          <w:lang w:val="en-US"/>
        </w:rPr>
        <w:t>Távoli szándékom a robot sebészet hazai bevezetése a mellkassebészeti műtéti gyakorlatba.</w:t>
      </w:r>
    </w:p>
    <w:p w:rsidR="00E66546" w:rsidRPr="00E66546" w:rsidRDefault="00E66546" w:rsidP="00E66546">
      <w:pPr>
        <w:tabs>
          <w:tab w:val="left" w:pos="374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66546" w:rsidRPr="000F133B" w:rsidRDefault="00E66546" w:rsidP="00E66546">
      <w:pPr>
        <w:tabs>
          <w:tab w:val="left" w:pos="374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EE6037" w:rsidRPr="002A327F" w:rsidRDefault="003C5CBC" w:rsidP="003C5CB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A327F">
        <w:rPr>
          <w:rFonts w:ascii="Times New Roman" w:hAnsi="Times New Roman" w:cs="Times New Roman"/>
          <w:b/>
          <w:sz w:val="22"/>
          <w:szCs w:val="22"/>
        </w:rPr>
        <w:t>PUBLIKÁCIÓK</w:t>
      </w: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Gieszer B, Radeczky P, Ghimessy Á, Farkas A, et al., The start of the Hungarian lung transplantation program and the first results. Orv Hetil 2018.Nov; 159(46): 1859-1868.</w:t>
      </w:r>
    </w:p>
    <w:p w:rsidR="002A327F" w:rsidRPr="007054DE" w:rsidRDefault="002A327F" w:rsidP="002A32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Farkas A, Kocsis Á, Gieszer B et al. Minimally invasive resection of nonpalpable pulmonary nodules after wire- and isotope-guided localization. Orv Hetil. 2018 Aug;159(34):1399-1404.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Lévay B, Boér A, Kocsis Á, Agócs L et al. A nagyméretű retrosternalis strumák műtéti megoldása - fej-nyak sebész és mellkassebész sikeres együttműködése. Magy Seb. 2015 Aug;68(4):173-5.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color w:val="000000"/>
          <w:sz w:val="22"/>
          <w:szCs w:val="22"/>
          <w:lang w:val="en-GB"/>
        </w:rPr>
        <w:t>Agócs L, Lévay B, Kocsis Á et al., The treatment of Aspergillus empyema using open thoraco-myoplasty with the preservation of lung function -- case report. Magy Seb. 2013 Oct;66(5):274-6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A unique reconstructive technique in a young patient after manubrial recestion in grade II chondrosarcoma. Magy Seb. 2012 Dec;65(6):430-2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Agócs L, Kostic S, et al., Bilateral thoracoscopic sympathectomy in treatment of palmar and axillary hyperhydrosis - a summary of 22 cases. A role for one day surgery in thoracic surgery?. Magy Seb. 2012 Oct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Kocsis A, Markóczy Z, Agócs Let al., Pseudomyxoma of the pleura and of the peritoneum - case report of a rare disease. Magy Seb. 2012 Feb;65(1):24-6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Fehér C, Agócs L, Kocsis A, et al., Isolated bronchial resection for tumor. Magy Seb. 2011 Jun;64(3):122-4.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Vágvölgyi A, Kocsis A, Agócs L, et al., Repair for anterior chest wall deformity by Nuss procedure performed in young adults and older adolescents. Magy Seb. 2010 Dec;63(6):364-8.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Baranyai Z, Kocsis A, Jósa V., Successful surgical treatment of tracheal rupture caused by endotracheal intubation. Orv Hetil. 2010 Jun 6;151(23):946-9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Agócs L, Vadász P, Kocsis A, et al., A.Prevention and treatment of bronchopleural fistula using pedicled muscle flaps., Magy Seb. 2004 Dec;57(6):364-9.</w:t>
      </w:r>
    </w:p>
    <w:p w:rsidR="002A327F" w:rsidRPr="007054DE" w:rsidRDefault="002A327F" w:rsidP="002A327F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:rsidR="002A327F" w:rsidRPr="007054DE" w:rsidRDefault="002A327F" w:rsidP="002A327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644"/>
        <w:rPr>
          <w:rFonts w:ascii="Times New Roman" w:hAnsi="Times New Roman" w:cs="Times New Roman"/>
          <w:sz w:val="22"/>
          <w:szCs w:val="22"/>
          <w:lang w:val="en-GB"/>
        </w:rPr>
      </w:pPr>
      <w:r w:rsidRPr="007054DE">
        <w:rPr>
          <w:rFonts w:ascii="Times New Roman" w:hAnsi="Times New Roman" w:cs="Times New Roman"/>
          <w:sz w:val="22"/>
          <w:szCs w:val="22"/>
          <w:lang w:val="en-GB"/>
        </w:rPr>
        <w:t>Kas J, Besznyák I, Kocsis Aet al., Surgery of the thymus. Magy Seb. 2004 Dec;57(6):311-9.</w:t>
      </w:r>
    </w:p>
    <w:p w:rsidR="002A327F" w:rsidRDefault="002A327F" w:rsidP="003C5C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C5CBC" w:rsidRPr="003C5CBC" w:rsidRDefault="003C5CBC" w:rsidP="003C5CB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</w:p>
    <w:p w:rsidR="00633CD6" w:rsidRPr="000F133B" w:rsidRDefault="00633CD6" w:rsidP="0077733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EF1590" w:rsidRPr="000F133B" w:rsidRDefault="003C5CBC" w:rsidP="002C040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>TAGSÁG SZAKMAI TESTÜLETEKBEN, TÁRSASÁGOKBAN</w:t>
      </w:r>
    </w:p>
    <w:p w:rsidR="003C5CBC" w:rsidRPr="003C5CBC" w:rsidRDefault="002A327F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Magyar Mellkassebész Társaság</w:t>
      </w:r>
    </w:p>
    <w:p w:rsidR="00EF1590" w:rsidRPr="000F133B" w:rsidRDefault="003C5CBC" w:rsidP="003C5CBC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  <w:r w:rsidRPr="003C5CBC">
        <w:rPr>
          <w:rFonts w:ascii="Times New Roman" w:hAnsi="Times New Roman" w:cs="Times New Roman"/>
          <w:sz w:val="22"/>
          <w:szCs w:val="22"/>
          <w:lang w:val="en-GB"/>
        </w:rPr>
        <w:t>ESTS (Európai Mellkassebész Társaság)</w:t>
      </w:r>
    </w:p>
    <w:p w:rsidR="007E081E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3C5CBC" w:rsidRPr="000F133B" w:rsidRDefault="003C5CBC" w:rsidP="00CB1A5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p w:rsidR="005D1704" w:rsidRPr="000F133B" w:rsidRDefault="007E081E" w:rsidP="00CB1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F133B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D</w:t>
      </w:r>
      <w:r w:rsidR="002268F7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átum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: January 201</w:t>
      </w:r>
      <w:r w:rsidR="0062399E"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9</w:t>
      </w:r>
      <w:r w:rsidRPr="000F133B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sectPr w:rsidR="005D1704" w:rsidRPr="000F133B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95" w:rsidRDefault="008D7A95" w:rsidP="004F4220">
      <w:r>
        <w:separator/>
      </w:r>
    </w:p>
  </w:endnote>
  <w:endnote w:type="continuationSeparator" w:id="0">
    <w:p w:rsidR="008D7A95" w:rsidRDefault="008D7A95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95" w:rsidRDefault="008D7A95" w:rsidP="004F4220">
      <w:r>
        <w:separator/>
      </w:r>
    </w:p>
  </w:footnote>
  <w:footnote w:type="continuationSeparator" w:id="0">
    <w:p w:rsidR="008D7A95" w:rsidRDefault="008D7A95" w:rsidP="004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28"/>
    <w:multiLevelType w:val="hybridMultilevel"/>
    <w:tmpl w:val="83E46B3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8B32DCD"/>
    <w:multiLevelType w:val="hybridMultilevel"/>
    <w:tmpl w:val="132032D2"/>
    <w:lvl w:ilvl="0" w:tplc="145C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B2512A"/>
    <w:multiLevelType w:val="hybridMultilevel"/>
    <w:tmpl w:val="C35AD4EE"/>
    <w:lvl w:ilvl="0" w:tplc="D82E0B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153D9F"/>
    <w:multiLevelType w:val="hybridMultilevel"/>
    <w:tmpl w:val="6604208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2"/>
    <w:rsid w:val="00016B1A"/>
    <w:rsid w:val="0002781A"/>
    <w:rsid w:val="00032104"/>
    <w:rsid w:val="00050DAC"/>
    <w:rsid w:val="000951E3"/>
    <w:rsid w:val="000A38C5"/>
    <w:rsid w:val="000B6EE8"/>
    <w:rsid w:val="000F133B"/>
    <w:rsid w:val="000F4F0C"/>
    <w:rsid w:val="00104DCC"/>
    <w:rsid w:val="00130ADF"/>
    <w:rsid w:val="0016212A"/>
    <w:rsid w:val="001A1593"/>
    <w:rsid w:val="001A41B2"/>
    <w:rsid w:val="001A5611"/>
    <w:rsid w:val="001C1828"/>
    <w:rsid w:val="001F1705"/>
    <w:rsid w:val="001F197F"/>
    <w:rsid w:val="002268F7"/>
    <w:rsid w:val="002569EC"/>
    <w:rsid w:val="00273781"/>
    <w:rsid w:val="002A327F"/>
    <w:rsid w:val="002C0404"/>
    <w:rsid w:val="002D03F3"/>
    <w:rsid w:val="003122E2"/>
    <w:rsid w:val="003135C4"/>
    <w:rsid w:val="00316195"/>
    <w:rsid w:val="00324942"/>
    <w:rsid w:val="00340558"/>
    <w:rsid w:val="00345977"/>
    <w:rsid w:val="003976CD"/>
    <w:rsid w:val="003C5CBC"/>
    <w:rsid w:val="003E32C1"/>
    <w:rsid w:val="003F5B3C"/>
    <w:rsid w:val="00417187"/>
    <w:rsid w:val="004552E4"/>
    <w:rsid w:val="0046733B"/>
    <w:rsid w:val="00467519"/>
    <w:rsid w:val="004A4B91"/>
    <w:rsid w:val="004F4220"/>
    <w:rsid w:val="00501695"/>
    <w:rsid w:val="00504B75"/>
    <w:rsid w:val="00533307"/>
    <w:rsid w:val="00533442"/>
    <w:rsid w:val="00566B50"/>
    <w:rsid w:val="00583B8E"/>
    <w:rsid w:val="00591CF3"/>
    <w:rsid w:val="00594BE1"/>
    <w:rsid w:val="005A258A"/>
    <w:rsid w:val="005B577E"/>
    <w:rsid w:val="005C6709"/>
    <w:rsid w:val="005D1704"/>
    <w:rsid w:val="005F3F31"/>
    <w:rsid w:val="0062399E"/>
    <w:rsid w:val="00633CD6"/>
    <w:rsid w:val="006428C5"/>
    <w:rsid w:val="00653B91"/>
    <w:rsid w:val="006D7BEB"/>
    <w:rsid w:val="00771645"/>
    <w:rsid w:val="0077733E"/>
    <w:rsid w:val="00777BF3"/>
    <w:rsid w:val="00787935"/>
    <w:rsid w:val="007D3BD7"/>
    <w:rsid w:val="007E081E"/>
    <w:rsid w:val="008038D7"/>
    <w:rsid w:val="00816A13"/>
    <w:rsid w:val="0082197C"/>
    <w:rsid w:val="00824305"/>
    <w:rsid w:val="00826877"/>
    <w:rsid w:val="00832EF4"/>
    <w:rsid w:val="008477F5"/>
    <w:rsid w:val="00873620"/>
    <w:rsid w:val="0087375C"/>
    <w:rsid w:val="008A0FDA"/>
    <w:rsid w:val="008D7A95"/>
    <w:rsid w:val="008E0D40"/>
    <w:rsid w:val="009014C7"/>
    <w:rsid w:val="0091787F"/>
    <w:rsid w:val="00922ACB"/>
    <w:rsid w:val="00924EC0"/>
    <w:rsid w:val="00930485"/>
    <w:rsid w:val="009318FA"/>
    <w:rsid w:val="009901C5"/>
    <w:rsid w:val="009D3CE0"/>
    <w:rsid w:val="009F0413"/>
    <w:rsid w:val="009F1D3C"/>
    <w:rsid w:val="00A62204"/>
    <w:rsid w:val="00A90040"/>
    <w:rsid w:val="00AB25E9"/>
    <w:rsid w:val="00AE0EFA"/>
    <w:rsid w:val="00AE2071"/>
    <w:rsid w:val="00AF766A"/>
    <w:rsid w:val="00B15E59"/>
    <w:rsid w:val="00B2212C"/>
    <w:rsid w:val="00B2527D"/>
    <w:rsid w:val="00B45308"/>
    <w:rsid w:val="00BE7F4C"/>
    <w:rsid w:val="00C14EBB"/>
    <w:rsid w:val="00C27096"/>
    <w:rsid w:val="00CB1A51"/>
    <w:rsid w:val="00CE268E"/>
    <w:rsid w:val="00CF4330"/>
    <w:rsid w:val="00D149A9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DD0D53"/>
    <w:rsid w:val="00E206EC"/>
    <w:rsid w:val="00E33801"/>
    <w:rsid w:val="00E66546"/>
    <w:rsid w:val="00E76861"/>
    <w:rsid w:val="00EB15B6"/>
    <w:rsid w:val="00EE6037"/>
    <w:rsid w:val="00EF1590"/>
    <w:rsid w:val="00F20DDC"/>
    <w:rsid w:val="00F342AC"/>
    <w:rsid w:val="00F45F54"/>
    <w:rsid w:val="00F60C4C"/>
    <w:rsid w:val="00F83412"/>
    <w:rsid w:val="00F87961"/>
    <w:rsid w:val="00FF1E55"/>
    <w:rsid w:val="00FF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9CE3"/>
  <w15:docId w15:val="{23E3CDF7-DA62-425C-A43B-51C77F2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D53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styleId="Listaszerbekezds">
    <w:name w:val="List Paragraph"/>
    <w:basedOn w:val="Norml"/>
    <w:uiPriority w:val="34"/>
    <w:qFormat/>
    <w:rsid w:val="00EE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8</cp:revision>
  <cp:lastPrinted>2011-03-17T10:05:00Z</cp:lastPrinted>
  <dcterms:created xsi:type="dcterms:W3CDTF">2019-02-20T14:32:00Z</dcterms:created>
  <dcterms:modified xsi:type="dcterms:W3CDTF">2019-02-22T05:59:00Z</dcterms:modified>
</cp:coreProperties>
</file>