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E2" w:rsidRPr="00177FAE" w:rsidRDefault="00177FAE" w:rsidP="003442B7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 xml:space="preserve">KLÁRA TÖRÖK </w:t>
      </w:r>
      <w:r w:rsidR="009D3CE0" w:rsidRPr="00177FAE">
        <w:rPr>
          <w:rFonts w:ascii="Times New Roman" w:hAnsi="Times New Roman" w:cs="Times New Roman"/>
          <w:b/>
          <w:sz w:val="24"/>
          <w:szCs w:val="24"/>
          <w:lang w:val="en-GB"/>
        </w:rPr>
        <w:t>M.D.</w:t>
      </w:r>
    </w:p>
    <w:p w:rsidR="00B15E59" w:rsidRPr="00177FAE" w:rsidRDefault="00BA67C4" w:rsidP="003442B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70662</wp:posOffset>
            </wp:positionV>
            <wp:extent cx="955940" cy="1223584"/>
            <wp:effectExtent l="0" t="0" r="0" b="0"/>
            <wp:wrapTight wrapText="bothSides">
              <wp:wrapPolygon edited="0">
                <wp:start x="0" y="0"/>
                <wp:lineTo x="0" y="21196"/>
                <wp:lineTo x="21098" y="21196"/>
                <wp:lineTo x="2109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940" cy="122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22E2" w:rsidRPr="00177FAE" w:rsidRDefault="00504B75" w:rsidP="003442B7">
      <w:pPr>
        <w:autoSpaceDE w:val="0"/>
        <w:autoSpaceDN w:val="0"/>
        <w:adjustRightInd w:val="0"/>
        <w:ind w:left="426" w:firstLine="1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="003122E2" w:rsidRPr="00177FA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15E59" w:rsidRPr="00177FA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76CD" w:rsidRPr="00177FA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56A71" w:rsidRPr="00177FAE">
        <w:rPr>
          <w:rFonts w:ascii="Times New Roman" w:hAnsi="Times New Roman" w:cs="Times New Roman"/>
          <w:sz w:val="24"/>
          <w:szCs w:val="24"/>
          <w:lang w:val="en-GB"/>
        </w:rPr>
        <w:t>+3</w:t>
      </w:r>
      <w:r w:rsidR="003122E2" w:rsidRPr="00177FAE">
        <w:rPr>
          <w:rFonts w:ascii="Times New Roman" w:hAnsi="Times New Roman" w:cs="Times New Roman"/>
          <w:sz w:val="24"/>
          <w:szCs w:val="24"/>
          <w:lang w:val="en-GB"/>
        </w:rPr>
        <w:t xml:space="preserve">6 (20) </w:t>
      </w:r>
      <w:r w:rsidR="000E09CA" w:rsidRPr="00177FAE">
        <w:rPr>
          <w:rFonts w:ascii="Times New Roman" w:hAnsi="Times New Roman" w:cs="Times New Roman"/>
          <w:sz w:val="24"/>
          <w:szCs w:val="24"/>
          <w:lang w:val="en-GB"/>
        </w:rPr>
        <w:t>666</w:t>
      </w:r>
      <w:r w:rsidR="003122E2" w:rsidRPr="00177FA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E09CA" w:rsidRPr="00177FAE">
        <w:rPr>
          <w:rFonts w:ascii="Times New Roman" w:hAnsi="Times New Roman" w:cs="Times New Roman"/>
          <w:sz w:val="24"/>
          <w:szCs w:val="24"/>
          <w:lang w:val="en-GB"/>
        </w:rPr>
        <w:t>37</w:t>
      </w:r>
      <w:r w:rsidR="00D849BE" w:rsidRPr="00177FA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0D6BBA" w:rsidRPr="00177FAE">
        <w:rPr>
          <w:rFonts w:ascii="Times New Roman" w:hAnsi="Times New Roman" w:cs="Times New Roman"/>
          <w:sz w:val="24"/>
          <w:szCs w:val="24"/>
          <w:lang w:val="en-GB"/>
        </w:rPr>
        <w:t>45</w:t>
      </w:r>
    </w:p>
    <w:p w:rsidR="003122E2" w:rsidRPr="00177FAE" w:rsidRDefault="003122E2" w:rsidP="003442B7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r w:rsidR="00B15E59" w:rsidRPr="00177FA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976CD" w:rsidRPr="00177FA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6BBA" w:rsidRPr="00177FAE">
        <w:rPr>
          <w:rFonts w:ascii="Times New Roman" w:hAnsi="Times New Roman" w:cs="Times New Roman"/>
          <w:sz w:val="24"/>
          <w:szCs w:val="24"/>
          <w:lang w:val="en-GB"/>
        </w:rPr>
        <w:t>torok.klara</w:t>
      </w:r>
      <w:r w:rsidR="00D849BE" w:rsidRPr="00177FAE">
        <w:rPr>
          <w:rFonts w:ascii="Times New Roman" w:hAnsi="Times New Roman" w:cs="Times New Roman"/>
          <w:sz w:val="24"/>
          <w:szCs w:val="24"/>
          <w:lang w:val="en-GB"/>
        </w:rPr>
        <w:t>@</w:t>
      </w:r>
      <w:r w:rsidR="003F5B3C" w:rsidRPr="00177FAE">
        <w:rPr>
          <w:rFonts w:ascii="Times New Roman" w:hAnsi="Times New Roman" w:cs="Times New Roman"/>
          <w:sz w:val="24"/>
          <w:szCs w:val="24"/>
          <w:lang w:val="en-GB"/>
        </w:rPr>
        <w:t>gmail.com</w:t>
      </w:r>
    </w:p>
    <w:p w:rsidR="00B15E59" w:rsidRPr="00177FAE" w:rsidRDefault="00B15E59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104DCC" w:rsidRDefault="00EC054C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>DIPLOMA</w:t>
      </w:r>
      <w:r w:rsidR="00AB25E9" w:rsidRPr="00177FA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3442B7" w:rsidRPr="00177FAE" w:rsidRDefault="003442B7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24305" w:rsidRPr="00177FAE" w:rsidRDefault="009215A3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9D3CE0" w:rsidRPr="00177FAE">
        <w:rPr>
          <w:rFonts w:ascii="Times New Roman" w:hAnsi="Times New Roman" w:cs="Times New Roman"/>
          <w:sz w:val="24"/>
          <w:szCs w:val="24"/>
          <w:lang w:val="en-GB"/>
        </w:rPr>
        <w:t>Semmelweis University</w:t>
      </w:r>
      <w:r w:rsidR="001F1705" w:rsidRPr="00177FAE">
        <w:rPr>
          <w:rFonts w:ascii="Times New Roman" w:hAnsi="Times New Roman" w:cs="Times New Roman"/>
          <w:sz w:val="24"/>
          <w:szCs w:val="24"/>
          <w:lang w:val="en-GB"/>
        </w:rPr>
        <w:t>, Facul</w:t>
      </w:r>
      <w:r w:rsidR="000D6BBA" w:rsidRPr="00177FA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F1705" w:rsidRPr="00177FAE">
        <w:rPr>
          <w:rFonts w:ascii="Times New Roman" w:hAnsi="Times New Roman" w:cs="Times New Roman"/>
          <w:sz w:val="24"/>
          <w:szCs w:val="24"/>
          <w:lang w:val="en-GB"/>
        </w:rPr>
        <w:t>ty of Medicine</w:t>
      </w:r>
      <w:r w:rsidR="009D3CE0" w:rsidRPr="00177FAE">
        <w:rPr>
          <w:rFonts w:ascii="Times New Roman" w:hAnsi="Times New Roman" w:cs="Times New Roman"/>
          <w:sz w:val="24"/>
          <w:szCs w:val="24"/>
          <w:lang w:val="en-GB"/>
        </w:rPr>
        <w:t>, Budapest, M.D.</w:t>
      </w:r>
      <w:r w:rsidR="000D6BBA" w:rsidRPr="00177FAE">
        <w:rPr>
          <w:rFonts w:ascii="Times New Roman" w:hAnsi="Times New Roman" w:cs="Times New Roman"/>
          <w:sz w:val="24"/>
          <w:szCs w:val="24"/>
          <w:lang w:val="en-GB"/>
        </w:rPr>
        <w:t xml:space="preserve"> (2003</w:t>
      </w:r>
      <w:r w:rsidR="00EC054C" w:rsidRPr="00177FA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9D3CE0" w:rsidRPr="00177F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24305" w:rsidRPr="00177FAE" w:rsidRDefault="00824305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824305" w:rsidRDefault="00EC054C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>MEDICAL SPECIAL</w:t>
      </w:r>
      <w:r w:rsidR="00D4190D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>TIES</w:t>
      </w:r>
    </w:p>
    <w:p w:rsidR="003442B7" w:rsidRPr="00177FAE" w:rsidRDefault="003442B7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6BBA" w:rsidRPr="00177FAE" w:rsidRDefault="000D6BBA" w:rsidP="003442B7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>Surgery (2003)</w:t>
      </w:r>
    </w:p>
    <w:p w:rsidR="00CB1A51" w:rsidRPr="00177FAE" w:rsidRDefault="000D6BBA" w:rsidP="003442B7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>Thoracic surgery (2012)</w:t>
      </w:r>
    </w:p>
    <w:p w:rsidR="00CB1A51" w:rsidRPr="00177FAE" w:rsidRDefault="007E081E" w:rsidP="003442B7">
      <w:pPr>
        <w:tabs>
          <w:tab w:val="left" w:pos="3744"/>
        </w:tabs>
        <w:autoSpaceDE w:val="0"/>
        <w:autoSpaceDN w:val="0"/>
        <w:adjustRightInd w:val="0"/>
        <w:ind w:left="708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77FAE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06518" w:rsidRDefault="00306518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>SPOKEN LANGUAGES</w:t>
      </w:r>
    </w:p>
    <w:p w:rsidR="003442B7" w:rsidRPr="00177FAE" w:rsidRDefault="003442B7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306518" w:rsidRPr="00177FAE" w:rsidRDefault="00306518" w:rsidP="003442B7">
      <w:pPr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 xml:space="preserve">English </w:t>
      </w:r>
    </w:p>
    <w:p w:rsidR="00306518" w:rsidRPr="00177FAE" w:rsidRDefault="000D6BBA" w:rsidP="003442B7">
      <w:pPr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 xml:space="preserve">German </w:t>
      </w:r>
    </w:p>
    <w:p w:rsidR="00306518" w:rsidRPr="00177FAE" w:rsidRDefault="00306518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06518" w:rsidRDefault="00306518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>POSTGRADUATE EDUCATIONS</w:t>
      </w:r>
    </w:p>
    <w:p w:rsidR="003442B7" w:rsidRPr="00177FAE" w:rsidRDefault="003442B7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6BBA" w:rsidRPr="00177FAE" w:rsidRDefault="000D6BBA" w:rsidP="003442B7">
      <w:pPr>
        <w:ind w:right="480" w:firstLine="480"/>
        <w:rPr>
          <w:rFonts w:ascii="Times New Roman" w:hAnsi="Times New Roman" w:cs="Times New Roman"/>
          <w:sz w:val="24"/>
          <w:szCs w:val="24"/>
        </w:rPr>
      </w:pPr>
      <w:r w:rsidRPr="00177FAE">
        <w:rPr>
          <w:rFonts w:ascii="Times New Roman" w:hAnsi="Times New Roman" w:cs="Times New Roman"/>
          <w:sz w:val="24"/>
          <w:szCs w:val="24"/>
        </w:rPr>
        <w:t>2005. Sentinel Lymph Node Biopsy,  Saitama, Tokyo, Japan</w:t>
      </w:r>
    </w:p>
    <w:p w:rsidR="000D6BBA" w:rsidRPr="00177FAE" w:rsidRDefault="000D6BBA" w:rsidP="003442B7">
      <w:pPr>
        <w:ind w:left="480" w:right="480"/>
        <w:rPr>
          <w:rFonts w:ascii="Times New Roman" w:hAnsi="Times New Roman" w:cs="Times New Roman"/>
          <w:sz w:val="24"/>
          <w:szCs w:val="24"/>
        </w:rPr>
      </w:pPr>
      <w:r w:rsidRPr="00177FAE">
        <w:rPr>
          <w:rFonts w:ascii="Times New Roman" w:hAnsi="Times New Roman" w:cs="Times New Roman"/>
          <w:sz w:val="24"/>
          <w:szCs w:val="24"/>
        </w:rPr>
        <w:t>2008. ESTS  School of Thoracic  Surgery, Antalya, Turkey</w:t>
      </w:r>
    </w:p>
    <w:p w:rsidR="000D6BBA" w:rsidRPr="00177FAE" w:rsidRDefault="000D6BBA" w:rsidP="003442B7">
      <w:pPr>
        <w:ind w:left="480" w:right="480"/>
        <w:rPr>
          <w:rFonts w:ascii="Times New Roman" w:hAnsi="Times New Roman" w:cs="Times New Roman"/>
          <w:sz w:val="24"/>
          <w:szCs w:val="24"/>
        </w:rPr>
      </w:pPr>
      <w:r w:rsidRPr="00177FAE">
        <w:rPr>
          <w:rFonts w:ascii="Times New Roman" w:hAnsi="Times New Roman" w:cs="Times New Roman"/>
          <w:sz w:val="24"/>
          <w:szCs w:val="24"/>
        </w:rPr>
        <w:t>2011. ESTS  Thoracoscopic procedure,  Elancourt, France</w:t>
      </w:r>
    </w:p>
    <w:p w:rsidR="00177FAE" w:rsidRDefault="00177FAE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77733E" w:rsidRDefault="00AE11DE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>CLINICAL INTERESTS</w:t>
      </w:r>
    </w:p>
    <w:p w:rsidR="003442B7" w:rsidRPr="00177FAE" w:rsidRDefault="003442B7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77FAE" w:rsidRDefault="00177FAE" w:rsidP="003442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Surgery of </w:t>
      </w:r>
      <w:r w:rsidR="00DA6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A6F6C">
        <w:rPr>
          <w:rFonts w:ascii="Times New Roman" w:hAnsi="Times New Roman" w:cs="Times New Roman"/>
          <w:sz w:val="24"/>
          <w:szCs w:val="24"/>
        </w:rPr>
        <w:t>ung, mediastinal</w:t>
      </w:r>
      <w:r>
        <w:rPr>
          <w:rFonts w:ascii="Times New Roman" w:hAnsi="Times New Roman" w:cs="Times New Roman"/>
          <w:sz w:val="24"/>
          <w:szCs w:val="24"/>
        </w:rPr>
        <w:t>, pleura</w:t>
      </w:r>
      <w:r w:rsidR="007A023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thorax</w:t>
      </w:r>
      <w:r w:rsidR="00DA6F6C">
        <w:rPr>
          <w:rFonts w:ascii="Times New Roman" w:hAnsi="Times New Roman" w:cs="Times New Roman"/>
          <w:sz w:val="24"/>
          <w:szCs w:val="24"/>
        </w:rPr>
        <w:t xml:space="preserve"> tumors</w:t>
      </w:r>
    </w:p>
    <w:p w:rsidR="00177FAE" w:rsidRDefault="00DA6F6C" w:rsidP="003442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</w:t>
      </w:r>
      <w:r w:rsidR="00177FAE" w:rsidRPr="003D5D7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177FAE" w:rsidRPr="003D5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invasi</w:t>
      </w:r>
      <w:r w:rsidR="00177FAE" w:rsidRPr="003D5D7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 thoracic surgery</w:t>
      </w:r>
    </w:p>
    <w:p w:rsidR="00DA6F6C" w:rsidRPr="003D5D7F" w:rsidRDefault="00DA6F6C" w:rsidP="003442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 in the hungarian lung transplant</w:t>
      </w:r>
      <w:r w:rsidR="00216435">
        <w:rPr>
          <w:rFonts w:ascii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p w:rsidR="00C27096" w:rsidRPr="00177FAE" w:rsidRDefault="00216435" w:rsidP="003442B7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15A3" w:rsidRDefault="00647B99" w:rsidP="003442B7">
      <w:pPr>
        <w:pStyle w:val="Stlus"/>
        <w:shd w:val="clear" w:color="auto" w:fill="FEFFFE"/>
        <w:ind w:left="13" w:right="2693"/>
        <w:rPr>
          <w:b/>
          <w:bCs/>
          <w:shd w:val="clear" w:color="auto" w:fill="FEFFFE"/>
        </w:rPr>
      </w:pPr>
      <w:r w:rsidRPr="00177FAE">
        <w:rPr>
          <w:b/>
          <w:bCs/>
          <w:shd w:val="clear" w:color="auto" w:fill="FEFFFE"/>
        </w:rPr>
        <w:t xml:space="preserve">CLINICAL RESEARCH  </w:t>
      </w:r>
      <w:r w:rsidR="00CA0B9B">
        <w:rPr>
          <w:b/>
          <w:bCs/>
          <w:shd w:val="clear" w:color="auto" w:fill="FEFFFE"/>
        </w:rPr>
        <w:t>ACTIVITIES</w:t>
      </w:r>
    </w:p>
    <w:p w:rsidR="003442B7" w:rsidRPr="009215A3" w:rsidRDefault="003442B7" w:rsidP="003442B7">
      <w:pPr>
        <w:pStyle w:val="Stlus"/>
        <w:shd w:val="clear" w:color="auto" w:fill="FEFFFE"/>
        <w:ind w:left="13" w:right="2693"/>
        <w:rPr>
          <w:b/>
          <w:bCs/>
          <w:sz w:val="22"/>
          <w:szCs w:val="22"/>
          <w:shd w:val="clear" w:color="auto" w:fill="FEFFFE"/>
        </w:rPr>
      </w:pPr>
    </w:p>
    <w:p w:rsidR="00647B99" w:rsidRPr="009215A3" w:rsidRDefault="00647B99" w:rsidP="003442B7">
      <w:pPr>
        <w:pStyle w:val="Stlus"/>
        <w:shd w:val="clear" w:color="auto" w:fill="FEFFFE"/>
        <w:ind w:left="708" w:right="2693"/>
        <w:rPr>
          <w:b/>
          <w:bCs/>
          <w:sz w:val="22"/>
          <w:szCs w:val="22"/>
          <w:shd w:val="clear" w:color="auto" w:fill="FEFFFE"/>
        </w:rPr>
      </w:pPr>
      <w:r w:rsidRPr="009215A3">
        <w:rPr>
          <w:sz w:val="22"/>
          <w:szCs w:val="22"/>
          <w:shd w:val="clear" w:color="auto" w:fill="FEFFFE"/>
        </w:rPr>
        <w:t>The role of adrenomedullin in malignant ple</w:t>
      </w:r>
      <w:r w:rsidR="00216435" w:rsidRPr="009215A3">
        <w:rPr>
          <w:sz w:val="22"/>
          <w:szCs w:val="22"/>
          <w:shd w:val="clear" w:color="auto" w:fill="FEFFFE"/>
        </w:rPr>
        <w:t xml:space="preserve">ural </w:t>
      </w:r>
      <w:r w:rsidRPr="009215A3">
        <w:rPr>
          <w:sz w:val="22"/>
          <w:szCs w:val="22"/>
          <w:shd w:val="clear" w:color="auto" w:fill="FEFFFE"/>
        </w:rPr>
        <w:t xml:space="preserve">mesothelioma </w:t>
      </w:r>
    </w:p>
    <w:p w:rsidR="00647B99" w:rsidRPr="009215A3" w:rsidRDefault="00647B99" w:rsidP="003442B7">
      <w:pPr>
        <w:pStyle w:val="Stlus"/>
        <w:shd w:val="clear" w:color="auto" w:fill="FEFFFE"/>
        <w:ind w:left="695" w:right="2693"/>
        <w:rPr>
          <w:sz w:val="22"/>
          <w:szCs w:val="22"/>
          <w:shd w:val="clear" w:color="auto" w:fill="FEFFFE"/>
        </w:rPr>
      </w:pPr>
      <w:r w:rsidRPr="009215A3">
        <w:rPr>
          <w:sz w:val="22"/>
          <w:szCs w:val="22"/>
          <w:shd w:val="clear" w:color="auto" w:fill="FEFFFE"/>
        </w:rPr>
        <w:t xml:space="preserve">Expression of BARD 1 in lung cancer </w:t>
      </w:r>
    </w:p>
    <w:p w:rsidR="00647B99" w:rsidRPr="009215A3" w:rsidRDefault="00647B99" w:rsidP="003442B7">
      <w:pPr>
        <w:pStyle w:val="Stlus"/>
        <w:shd w:val="clear" w:color="auto" w:fill="FEFFFE"/>
        <w:ind w:left="695" w:right="1416"/>
        <w:rPr>
          <w:sz w:val="22"/>
          <w:szCs w:val="22"/>
          <w:shd w:val="clear" w:color="auto" w:fill="FEFFFE"/>
        </w:rPr>
      </w:pPr>
      <w:r w:rsidRPr="009215A3">
        <w:rPr>
          <w:sz w:val="22"/>
          <w:szCs w:val="22"/>
          <w:shd w:val="clear" w:color="auto" w:fill="FEFFFE"/>
        </w:rPr>
        <w:t>Sentinel</w:t>
      </w:r>
      <w:r w:rsidR="00216435" w:rsidRPr="009215A3">
        <w:rPr>
          <w:sz w:val="22"/>
          <w:szCs w:val="22"/>
          <w:shd w:val="clear" w:color="auto" w:fill="FEFFFE"/>
        </w:rPr>
        <w:t xml:space="preserve"> </w:t>
      </w:r>
      <w:r w:rsidRPr="009215A3">
        <w:rPr>
          <w:sz w:val="22"/>
          <w:szCs w:val="22"/>
          <w:shd w:val="clear" w:color="auto" w:fill="FEFFFE"/>
        </w:rPr>
        <w:t xml:space="preserve">lymph node biopsy in breast cancer </w:t>
      </w:r>
    </w:p>
    <w:p w:rsidR="00647B99" w:rsidRDefault="00647B99" w:rsidP="003442B7">
      <w:pPr>
        <w:pStyle w:val="Stlus"/>
        <w:shd w:val="clear" w:color="auto" w:fill="FEFFFE"/>
        <w:ind w:left="695"/>
        <w:rPr>
          <w:shd w:val="clear" w:color="auto" w:fill="FEFFFE"/>
        </w:rPr>
      </w:pPr>
      <w:r w:rsidRPr="009215A3">
        <w:rPr>
          <w:sz w:val="22"/>
          <w:szCs w:val="22"/>
          <w:shd w:val="clear" w:color="auto" w:fill="FEFFFE"/>
        </w:rPr>
        <w:t>Radioguided occult laesion localisation in nonpalpable</w:t>
      </w:r>
      <w:r w:rsidRPr="00177FAE">
        <w:rPr>
          <w:shd w:val="clear" w:color="auto" w:fill="FEFFFE"/>
        </w:rPr>
        <w:t xml:space="preserve"> breast cancer </w:t>
      </w:r>
    </w:p>
    <w:p w:rsidR="00216435" w:rsidRPr="00177FAE" w:rsidRDefault="00216435" w:rsidP="003442B7">
      <w:pPr>
        <w:pStyle w:val="Stlus"/>
        <w:shd w:val="clear" w:color="auto" w:fill="FEFFFE"/>
        <w:rPr>
          <w:bCs/>
          <w:lang w:val="en-GB"/>
        </w:rPr>
      </w:pPr>
    </w:p>
    <w:p w:rsidR="00C27096" w:rsidRPr="00177FAE" w:rsidRDefault="00C27096" w:rsidP="003442B7"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50DAC" w:rsidRDefault="00050DAC" w:rsidP="003442B7">
      <w:pPr>
        <w:pStyle w:val="Norml1"/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77FA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PUBLICATIONS</w:t>
      </w:r>
      <w:r w:rsidRPr="00177F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442B7" w:rsidRDefault="003442B7" w:rsidP="003442B7">
      <w:pPr>
        <w:pStyle w:val="Norml1"/>
        <w:widowControl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16435" w:rsidRPr="003D5D7F" w:rsidRDefault="00216435" w:rsidP="003442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Articles (first author): 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216435" w:rsidRPr="003D5D7F" w:rsidRDefault="00216435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Articles (co- author):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:rsidR="00216435" w:rsidRPr="003D5D7F" w:rsidRDefault="00216435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216435">
        <w:rPr>
          <w:rFonts w:ascii="Times New Roman" w:hAnsi="Times New Roman" w:cs="Times New Roman"/>
          <w:sz w:val="24"/>
          <w:szCs w:val="24"/>
          <w:lang w:val="en-GB"/>
        </w:rPr>
        <w:t>Book details:</w:t>
      </w:r>
      <w:r w:rsidRPr="003D5D7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16435" w:rsidRPr="00177FAE" w:rsidRDefault="00216435" w:rsidP="003442B7">
      <w:pPr>
        <w:pStyle w:val="Norml1"/>
        <w:widowControl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D6BBA" w:rsidRPr="00177FAE" w:rsidRDefault="000D6BBA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216435" w:rsidRDefault="00050DAC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EDUCATION ACTIVITIES</w:t>
      </w:r>
    </w:p>
    <w:p w:rsidR="003442B7" w:rsidRPr="003D5D7F" w:rsidRDefault="003442B7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16435" w:rsidRPr="003D5D7F" w:rsidRDefault="00216435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b/>
          <w:sz w:val="24"/>
          <w:szCs w:val="24"/>
        </w:rPr>
        <w:tab/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 xml:space="preserve">2014- 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211ED">
        <w:rPr>
          <w:rFonts w:ascii="Times New Roman" w:hAnsi="Times New Roman" w:cs="Times New Roman"/>
          <w:sz w:val="24"/>
          <w:szCs w:val="24"/>
          <w:lang w:val="en-GB"/>
        </w:rPr>
        <w:t>Thoracic surgery training</w:t>
      </w:r>
    </w:p>
    <w:p w:rsidR="00216435" w:rsidRPr="003D5D7F" w:rsidRDefault="00216435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2016-  </w:t>
      </w:r>
      <w:r w:rsidR="00E211ED">
        <w:rPr>
          <w:rFonts w:ascii="Times New Roman" w:hAnsi="Times New Roman" w:cs="Times New Roman"/>
          <w:sz w:val="24"/>
          <w:szCs w:val="24"/>
          <w:lang w:val="en-GB"/>
        </w:rPr>
        <w:t xml:space="preserve"> Surgery exam preparation-, leveling course </w:t>
      </w:r>
    </w:p>
    <w:p w:rsidR="00216435" w:rsidRPr="003D5D7F" w:rsidRDefault="00216435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  <w:t>2016-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211ED">
        <w:rPr>
          <w:rFonts w:ascii="Times New Roman" w:hAnsi="Times New Roman" w:cs="Times New Roman"/>
          <w:sz w:val="24"/>
          <w:szCs w:val="24"/>
          <w:lang w:val="en-GB"/>
        </w:rPr>
        <w:t>Organ and tissue transplantation course (DOTE)</w:t>
      </w:r>
      <w:r w:rsidRPr="003D5D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16435" w:rsidRDefault="00216435" w:rsidP="003442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GB"/>
        </w:rPr>
      </w:pPr>
    </w:p>
    <w:p w:rsidR="00216435" w:rsidRDefault="00216435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>AWARDS</w:t>
      </w:r>
      <w:r w:rsidR="00E211ED">
        <w:rPr>
          <w:rFonts w:ascii="Times New Roman" w:hAnsi="Times New Roman" w:cs="Times New Roman"/>
          <w:b/>
          <w:sz w:val="24"/>
          <w:szCs w:val="24"/>
          <w:lang w:val="en-GB"/>
        </w:rPr>
        <w:t>, STUDIES</w:t>
      </w:r>
    </w:p>
    <w:p w:rsidR="003442B7" w:rsidRPr="00216435" w:rsidRDefault="003442B7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211ED" w:rsidRPr="00177FAE" w:rsidRDefault="00216435" w:rsidP="003442B7">
      <w:pPr>
        <w:autoSpaceDE w:val="0"/>
        <w:autoSpaceDN w:val="0"/>
        <w:adjustRightInd w:val="0"/>
        <w:ind w:left="284" w:firstLine="424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3D5D7F">
        <w:rPr>
          <w:rFonts w:ascii="Times New Roman" w:hAnsi="Times New Roman" w:cs="Times New Roman"/>
          <w:sz w:val="24"/>
          <w:szCs w:val="24"/>
        </w:rPr>
        <w:t>2016</w:t>
      </w:r>
      <w:r w:rsidR="00E211ED">
        <w:rPr>
          <w:rFonts w:ascii="Times New Roman" w:hAnsi="Times New Roman" w:cs="Times New Roman"/>
          <w:sz w:val="24"/>
          <w:szCs w:val="24"/>
        </w:rPr>
        <w:t>.</w:t>
      </w:r>
      <w:r w:rsidR="00E211ED">
        <w:rPr>
          <w:rFonts w:ascii="Times New Roman" w:hAnsi="Times New Roman" w:cs="Times New Roman"/>
          <w:sz w:val="24"/>
          <w:szCs w:val="24"/>
        </w:rPr>
        <w:tab/>
        <w:t>Menarini award</w:t>
      </w:r>
      <w:r w:rsidRPr="003D5D7F">
        <w:rPr>
          <w:rFonts w:ascii="Times New Roman" w:hAnsi="Times New Roman" w:cs="Times New Roman"/>
          <w:sz w:val="24"/>
          <w:szCs w:val="24"/>
        </w:rPr>
        <w:t xml:space="preserve">, </w:t>
      </w:r>
      <w:r w:rsidR="00E211ED"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Hungarian Society of Pulmonology</w:t>
      </w:r>
      <w:r w:rsidR="00E211ED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(Debrecen)</w:t>
      </w:r>
    </w:p>
    <w:p w:rsidR="00CF7039" w:rsidRDefault="00216435" w:rsidP="003442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3D5D7F">
        <w:rPr>
          <w:rFonts w:ascii="Times New Roman" w:hAnsi="Times New Roman" w:cs="Times New Roman"/>
          <w:sz w:val="24"/>
          <w:szCs w:val="24"/>
        </w:rPr>
        <w:t xml:space="preserve">2015. </w:t>
      </w:r>
      <w:r w:rsidRPr="003D5D7F">
        <w:rPr>
          <w:rFonts w:ascii="Times New Roman" w:hAnsi="Times New Roman" w:cs="Times New Roman"/>
          <w:sz w:val="24"/>
          <w:szCs w:val="24"/>
        </w:rPr>
        <w:tab/>
      </w:r>
      <w:r w:rsidR="00E211ED">
        <w:rPr>
          <w:rFonts w:ascii="Times New Roman" w:hAnsi="Times New Roman" w:cs="Times New Roman"/>
          <w:sz w:val="24"/>
          <w:szCs w:val="24"/>
        </w:rPr>
        <w:t>Vienna: Lung transplantation study</w:t>
      </w:r>
    </w:p>
    <w:p w:rsidR="00CF7039" w:rsidRPr="00CF7039" w:rsidRDefault="00CF7039" w:rsidP="003442B7">
      <w:pPr>
        <w:autoSpaceDE w:val="0"/>
        <w:autoSpaceDN w:val="0"/>
        <w:adjustRightInd w:val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CF7039">
        <w:rPr>
          <w:rFonts w:ascii="Times New Roman" w:hAnsi="Times New Roman" w:cs="Times New Roman"/>
          <w:sz w:val="24"/>
          <w:szCs w:val="24"/>
        </w:rPr>
        <w:t xml:space="preserve">2014. </w:t>
      </w:r>
      <w:r w:rsidRPr="00CF7039">
        <w:rPr>
          <w:rFonts w:ascii="Times New Roman" w:hAnsi="Times New Roman" w:cs="Times New Roman"/>
          <w:sz w:val="24"/>
          <w:szCs w:val="24"/>
        </w:rPr>
        <w:tab/>
        <w:t>ECMO- Euro- ELSO young fellow grant: ECMO support for complex tracheo- bronchial procedures</w:t>
      </w:r>
    </w:p>
    <w:p w:rsidR="00CF7039" w:rsidRPr="00CF7039" w:rsidRDefault="00CF7039" w:rsidP="003442B7">
      <w:pPr>
        <w:autoSpaceDE w:val="0"/>
        <w:autoSpaceDN w:val="0"/>
        <w:adjustRightInd w:val="0"/>
        <w:ind w:left="1413" w:hanging="705"/>
        <w:rPr>
          <w:rFonts w:ascii="Times New Roman" w:hAnsi="Times New Roman" w:cs="Times New Roman"/>
          <w:sz w:val="24"/>
          <w:szCs w:val="24"/>
        </w:rPr>
      </w:pPr>
      <w:r w:rsidRPr="00CF7039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2005. </w:t>
      </w:r>
      <w:r w:rsidRPr="00CF7039">
        <w:rPr>
          <w:rFonts w:ascii="Times New Roman" w:hAnsi="Times New Roman" w:cs="Times New Roman"/>
          <w:sz w:val="24"/>
          <w:szCs w:val="24"/>
          <w:shd w:val="clear" w:color="auto" w:fill="FEFFFE"/>
        </w:rPr>
        <w:tab/>
        <w:t xml:space="preserve">Research Award for Young Surgeons, Japan, International Sentinel Lymph Node </w:t>
      </w:r>
      <w:r w:rsidRPr="00CF7039">
        <w:rPr>
          <w:rFonts w:ascii="Times New Roman" w:hAnsi="Times New Roman" w:cs="Times New Roman"/>
          <w:sz w:val="24"/>
          <w:szCs w:val="24"/>
          <w:shd w:val="clear" w:color="auto" w:fill="FEFFFE"/>
        </w:rPr>
        <w:br/>
        <w:t xml:space="preserve">Association </w:t>
      </w:r>
    </w:p>
    <w:p w:rsidR="00CF7039" w:rsidRPr="00CF7039" w:rsidRDefault="00CF7039" w:rsidP="003442B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EF1590" w:rsidRPr="00177FAE" w:rsidRDefault="00EF1590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>MEMBERSHIPS</w:t>
      </w:r>
    </w:p>
    <w:p w:rsidR="00557A38" w:rsidRPr="00177FAE" w:rsidRDefault="00557A38" w:rsidP="003442B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557A38" w:rsidRPr="00177FAE" w:rsidRDefault="00557A38" w:rsidP="003442B7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Hungarian Society of Surgery</w:t>
      </w:r>
    </w:p>
    <w:p w:rsidR="00557A38" w:rsidRPr="00177FAE" w:rsidRDefault="00557A38" w:rsidP="003442B7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>Hungarian Society of Thoracic Surgeons</w:t>
      </w:r>
    </w:p>
    <w:p w:rsidR="00EF1590" w:rsidRPr="00177FAE" w:rsidRDefault="00EF1590" w:rsidP="003442B7">
      <w:pPr>
        <w:autoSpaceDE w:val="0"/>
        <w:autoSpaceDN w:val="0"/>
        <w:adjustRightInd w:val="0"/>
        <w:ind w:left="424" w:firstLine="284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lang w:val="en-GB"/>
        </w:rPr>
        <w:t>Hungarian Society for Transplantation</w:t>
      </w:r>
    </w:p>
    <w:p w:rsidR="00557A38" w:rsidRPr="00177FAE" w:rsidRDefault="006647C0" w:rsidP="003442B7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Hungarian Cancer Society</w:t>
      </w:r>
    </w:p>
    <w:p w:rsidR="00557A38" w:rsidRPr="00177FAE" w:rsidRDefault="00557A38" w:rsidP="003442B7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Hungarian Society </w:t>
      </w:r>
      <w:r w:rsidR="006647C0"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of Pulmonology</w:t>
      </w:r>
    </w:p>
    <w:p w:rsidR="000D6BBA" w:rsidRPr="00177FAE" w:rsidRDefault="000D6BBA" w:rsidP="003442B7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Hungarian </w:t>
      </w:r>
      <w:r w:rsidRPr="00177FAE">
        <w:rPr>
          <w:rFonts w:ascii="Times New Roman" w:hAnsi="Times New Roman" w:cs="Times New Roman"/>
          <w:sz w:val="24"/>
          <w:szCs w:val="24"/>
          <w:lang w:val="en-GB"/>
        </w:rPr>
        <w:t>Lung Transplantation Program</w:t>
      </w:r>
    </w:p>
    <w:p w:rsidR="00557A38" w:rsidRPr="00177FAE" w:rsidRDefault="006647C0" w:rsidP="003442B7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European Society of Thoracic Surgeons</w:t>
      </w:r>
    </w:p>
    <w:p w:rsidR="006647C0" w:rsidRPr="00177FAE" w:rsidRDefault="006647C0" w:rsidP="003442B7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  <w:shd w:val="clear" w:color="auto" w:fill="FEFFFE"/>
        </w:rPr>
      </w:pPr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European Respiratory Societ</w:t>
      </w:r>
      <w:r w:rsidR="00557A38"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>y</w:t>
      </w:r>
      <w:r w:rsidRPr="00177FAE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</w:p>
    <w:p w:rsidR="001F197F" w:rsidRPr="00177FAE" w:rsidRDefault="001F197F" w:rsidP="003442B7">
      <w:pPr>
        <w:autoSpaceDE w:val="0"/>
        <w:autoSpaceDN w:val="0"/>
        <w:adjustRightInd w:val="0"/>
        <w:ind w:left="424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1F197F" w:rsidRPr="00177FAE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07" w:rsidRDefault="009E1707" w:rsidP="004F4220">
      <w:r>
        <w:separator/>
      </w:r>
    </w:p>
  </w:endnote>
  <w:endnote w:type="continuationSeparator" w:id="0">
    <w:p w:rsidR="009E1707" w:rsidRDefault="009E1707" w:rsidP="004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07" w:rsidRDefault="009E1707" w:rsidP="004F4220">
      <w:r>
        <w:separator/>
      </w:r>
    </w:p>
  </w:footnote>
  <w:footnote w:type="continuationSeparator" w:id="0">
    <w:p w:rsidR="009E1707" w:rsidRDefault="009E1707" w:rsidP="004F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E2"/>
    <w:rsid w:val="0002781A"/>
    <w:rsid w:val="00032104"/>
    <w:rsid w:val="00050DAC"/>
    <w:rsid w:val="00071556"/>
    <w:rsid w:val="000951E3"/>
    <w:rsid w:val="000A38C5"/>
    <w:rsid w:val="000B6EE8"/>
    <w:rsid w:val="000D6BBA"/>
    <w:rsid w:val="000E09CA"/>
    <w:rsid w:val="000F4F0C"/>
    <w:rsid w:val="00104DCC"/>
    <w:rsid w:val="00130ADF"/>
    <w:rsid w:val="00144909"/>
    <w:rsid w:val="0016212A"/>
    <w:rsid w:val="00175140"/>
    <w:rsid w:val="00177FAE"/>
    <w:rsid w:val="001A1593"/>
    <w:rsid w:val="001A41B2"/>
    <w:rsid w:val="001A5611"/>
    <w:rsid w:val="001C1828"/>
    <w:rsid w:val="001F1705"/>
    <w:rsid w:val="001F197F"/>
    <w:rsid w:val="00216435"/>
    <w:rsid w:val="00217AD8"/>
    <w:rsid w:val="002569EC"/>
    <w:rsid w:val="00273781"/>
    <w:rsid w:val="002C0404"/>
    <w:rsid w:val="002D03F3"/>
    <w:rsid w:val="00306518"/>
    <w:rsid w:val="003122E2"/>
    <w:rsid w:val="00316195"/>
    <w:rsid w:val="00340558"/>
    <w:rsid w:val="003442B7"/>
    <w:rsid w:val="003976CD"/>
    <w:rsid w:val="003E32C1"/>
    <w:rsid w:val="003E5E70"/>
    <w:rsid w:val="003F5B3C"/>
    <w:rsid w:val="00417187"/>
    <w:rsid w:val="0046733B"/>
    <w:rsid w:val="00467519"/>
    <w:rsid w:val="004822F0"/>
    <w:rsid w:val="004A4B91"/>
    <w:rsid w:val="004F4220"/>
    <w:rsid w:val="00501695"/>
    <w:rsid w:val="00504B75"/>
    <w:rsid w:val="00533307"/>
    <w:rsid w:val="00557A38"/>
    <w:rsid w:val="00566B50"/>
    <w:rsid w:val="00583B8E"/>
    <w:rsid w:val="00594BE1"/>
    <w:rsid w:val="005A258A"/>
    <w:rsid w:val="005C6709"/>
    <w:rsid w:val="005D1704"/>
    <w:rsid w:val="005D52E3"/>
    <w:rsid w:val="005F3F31"/>
    <w:rsid w:val="00633CD6"/>
    <w:rsid w:val="006428C5"/>
    <w:rsid w:val="00647B99"/>
    <w:rsid w:val="00653B91"/>
    <w:rsid w:val="006647C0"/>
    <w:rsid w:val="006D7BEB"/>
    <w:rsid w:val="00706042"/>
    <w:rsid w:val="00771645"/>
    <w:rsid w:val="0077733E"/>
    <w:rsid w:val="00777BF3"/>
    <w:rsid w:val="007941A2"/>
    <w:rsid w:val="007A0234"/>
    <w:rsid w:val="007D3BD7"/>
    <w:rsid w:val="007E081E"/>
    <w:rsid w:val="00816A13"/>
    <w:rsid w:val="0082197C"/>
    <w:rsid w:val="00824305"/>
    <w:rsid w:val="00825F77"/>
    <w:rsid w:val="00826877"/>
    <w:rsid w:val="008477F5"/>
    <w:rsid w:val="00873620"/>
    <w:rsid w:val="0087375C"/>
    <w:rsid w:val="008A0FDA"/>
    <w:rsid w:val="009014C7"/>
    <w:rsid w:val="0091787F"/>
    <w:rsid w:val="009215A3"/>
    <w:rsid w:val="00924EC0"/>
    <w:rsid w:val="009318FA"/>
    <w:rsid w:val="009901C5"/>
    <w:rsid w:val="009D0AF5"/>
    <w:rsid w:val="009D3CE0"/>
    <w:rsid w:val="009E1707"/>
    <w:rsid w:val="009F0413"/>
    <w:rsid w:val="009F1D3C"/>
    <w:rsid w:val="00A62204"/>
    <w:rsid w:val="00A90040"/>
    <w:rsid w:val="00AB25E9"/>
    <w:rsid w:val="00AE11DE"/>
    <w:rsid w:val="00AE2071"/>
    <w:rsid w:val="00AF766A"/>
    <w:rsid w:val="00B15E59"/>
    <w:rsid w:val="00B2527D"/>
    <w:rsid w:val="00B44F0E"/>
    <w:rsid w:val="00B45308"/>
    <w:rsid w:val="00BA67C4"/>
    <w:rsid w:val="00BE7F4C"/>
    <w:rsid w:val="00C14EBB"/>
    <w:rsid w:val="00C27096"/>
    <w:rsid w:val="00C45EEA"/>
    <w:rsid w:val="00CA0B9B"/>
    <w:rsid w:val="00CB1A51"/>
    <w:rsid w:val="00CE268E"/>
    <w:rsid w:val="00CF4330"/>
    <w:rsid w:val="00CF7039"/>
    <w:rsid w:val="00D20BA1"/>
    <w:rsid w:val="00D2419A"/>
    <w:rsid w:val="00D31239"/>
    <w:rsid w:val="00D4190D"/>
    <w:rsid w:val="00D5236E"/>
    <w:rsid w:val="00D53ACF"/>
    <w:rsid w:val="00D56A71"/>
    <w:rsid w:val="00D849BE"/>
    <w:rsid w:val="00D87925"/>
    <w:rsid w:val="00DA6F6C"/>
    <w:rsid w:val="00DC0D67"/>
    <w:rsid w:val="00E211ED"/>
    <w:rsid w:val="00E33801"/>
    <w:rsid w:val="00E76861"/>
    <w:rsid w:val="00EC054C"/>
    <w:rsid w:val="00EF1590"/>
    <w:rsid w:val="00F13200"/>
    <w:rsid w:val="00F20DDC"/>
    <w:rsid w:val="00F248C6"/>
    <w:rsid w:val="00F342AC"/>
    <w:rsid w:val="00F60C4C"/>
    <w:rsid w:val="00F80C57"/>
    <w:rsid w:val="00F83412"/>
    <w:rsid w:val="00F87961"/>
    <w:rsid w:val="00FF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5A1AED-EF34-42F1-A198-02BDF457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EEA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220"/>
    <w:rPr>
      <w:rFonts w:ascii="Arial" w:hAnsi="Arial" w:cs="Arial"/>
      <w:sz w:val="16"/>
      <w:szCs w:val="16"/>
    </w:rPr>
  </w:style>
  <w:style w:type="paragraph" w:customStyle="1" w:styleId="Clkitzs">
    <w:name w:val="Célkitűzés"/>
    <w:basedOn w:val="Norml"/>
    <w:next w:val="Szvegtrzs"/>
    <w:rsid w:val="00826877"/>
    <w:pPr>
      <w:spacing w:before="240" w:after="220" w:line="220" w:lineRule="atLeast"/>
    </w:pPr>
    <w:rPr>
      <w:rFonts w:eastAsia="Batang" w:cs="Times New Roman"/>
      <w:sz w:val="20"/>
      <w:szCs w:val="20"/>
      <w:lang w:eastAsia="en-US"/>
    </w:rPr>
  </w:style>
  <w:style w:type="paragraph" w:styleId="Szvegtrzs">
    <w:name w:val="Body Text"/>
    <w:basedOn w:val="Norml"/>
    <w:rsid w:val="00826877"/>
    <w:pPr>
      <w:spacing w:after="120"/>
    </w:pPr>
  </w:style>
  <w:style w:type="paragraph" w:styleId="Buborkszveg">
    <w:name w:val="Balloon Text"/>
    <w:basedOn w:val="Norml"/>
    <w:link w:val="BuborkszvegChar"/>
    <w:rsid w:val="00504B75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rsid w:val="00504B75"/>
    <w:rPr>
      <w:rFonts w:ascii="Tahoma" w:hAnsi="Tahoma" w:cs="Tahoma"/>
      <w:sz w:val="16"/>
      <w:szCs w:val="16"/>
    </w:rPr>
  </w:style>
  <w:style w:type="paragraph" w:customStyle="1" w:styleId="Norml1">
    <w:name w:val="Normál1"/>
    <w:rsid w:val="00050DAC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Stlus">
    <w:name w:val="Stílus"/>
    <w:rsid w:val="006647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Hewlett-Packard Company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8</cp:revision>
  <cp:lastPrinted>2011-03-17T10:05:00Z</cp:lastPrinted>
  <dcterms:created xsi:type="dcterms:W3CDTF">2019-02-13T18:40:00Z</dcterms:created>
  <dcterms:modified xsi:type="dcterms:W3CDTF">2019-02-20T10:10:00Z</dcterms:modified>
</cp:coreProperties>
</file>