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4D" w:rsidRPr="00FC6CFF" w:rsidRDefault="00BB6DA9" w:rsidP="00FC6CFF">
      <w:pPr>
        <w:spacing w:line="276" w:lineRule="auto"/>
        <w:jc w:val="center"/>
        <w:rPr>
          <w:rFonts w:ascii="Calibri Light" w:hAnsi="Calibri Light" w:cstheme="minorHAnsi"/>
          <w:b/>
          <w:sz w:val="28"/>
          <w:szCs w:val="22"/>
        </w:rPr>
      </w:pPr>
      <w:r w:rsidRPr="00FC6CFF">
        <w:rPr>
          <w:rFonts w:ascii="Calibri Light" w:hAnsi="Calibri Light" w:cstheme="minorHAnsi"/>
          <w:b/>
          <w:sz w:val="28"/>
          <w:szCs w:val="22"/>
        </w:rPr>
        <w:t>SZAKMAI ÖNÉLETRAJZ</w:t>
      </w:r>
    </w:p>
    <w:p w:rsidR="00BB6DA9" w:rsidRPr="00FC6CFF" w:rsidRDefault="00BB6DA9" w:rsidP="00FC6CFF">
      <w:pPr>
        <w:spacing w:line="276" w:lineRule="auto"/>
        <w:rPr>
          <w:rFonts w:ascii="Calibri Light" w:hAnsi="Calibri Light" w:cstheme="minorHAnsi"/>
          <w:sz w:val="22"/>
          <w:szCs w:val="22"/>
        </w:rPr>
      </w:pPr>
    </w:p>
    <w:p w:rsidR="00BB6DA9" w:rsidRPr="00FC6CFF" w:rsidRDefault="00BB6DA9" w:rsidP="00FC6CFF">
      <w:pPr>
        <w:spacing w:line="276" w:lineRule="auto"/>
        <w:rPr>
          <w:rFonts w:ascii="Calibri Light" w:hAnsi="Calibri Light" w:cstheme="minorHAnsi"/>
          <w:sz w:val="22"/>
          <w:szCs w:val="22"/>
        </w:rPr>
      </w:pPr>
    </w:p>
    <w:p w:rsidR="00BB6DA9" w:rsidRPr="00FC6CFF" w:rsidRDefault="00BB6DA9" w:rsidP="00FC6CFF">
      <w:pPr>
        <w:spacing w:line="276" w:lineRule="auto"/>
        <w:rPr>
          <w:rFonts w:ascii="Calibri Light" w:hAnsi="Calibri Light" w:cstheme="minorHAnsi"/>
          <w:b/>
          <w:sz w:val="22"/>
          <w:szCs w:val="22"/>
        </w:rPr>
      </w:pPr>
      <w:r w:rsidRPr="00FC6CFF">
        <w:rPr>
          <w:rFonts w:ascii="Calibri Light" w:hAnsi="Calibri Light" w:cstheme="minorHAnsi"/>
          <w:b/>
          <w:sz w:val="22"/>
          <w:szCs w:val="22"/>
        </w:rPr>
        <w:t>Személyes adatok:</w:t>
      </w:r>
    </w:p>
    <w:p w:rsidR="00BB6DA9" w:rsidRPr="00FC6CFF" w:rsidRDefault="00BB6DA9" w:rsidP="00FC6CFF">
      <w:pPr>
        <w:tabs>
          <w:tab w:val="left" w:pos="3686"/>
        </w:tabs>
        <w:spacing w:line="276" w:lineRule="auto"/>
        <w:rPr>
          <w:rFonts w:ascii="Calibri Light" w:hAnsi="Calibri Light" w:cstheme="minorHAnsi"/>
          <w:sz w:val="22"/>
          <w:szCs w:val="22"/>
        </w:rPr>
      </w:pPr>
      <w:r w:rsidRPr="00FC6CFF">
        <w:rPr>
          <w:rFonts w:ascii="Calibri Light" w:hAnsi="Calibri Light" w:cstheme="minorHAnsi"/>
          <w:sz w:val="22"/>
          <w:szCs w:val="22"/>
        </w:rPr>
        <w:t>Név:</w:t>
      </w:r>
      <w:r w:rsidRPr="00FC6CFF">
        <w:rPr>
          <w:rFonts w:ascii="Calibri Light" w:hAnsi="Calibri Light" w:cstheme="minorHAnsi"/>
          <w:sz w:val="22"/>
          <w:szCs w:val="22"/>
        </w:rPr>
        <w:tab/>
        <w:t>Prof</w:t>
      </w:r>
      <w:proofErr w:type="gramStart"/>
      <w:r w:rsidRPr="00FC6CFF">
        <w:rPr>
          <w:rFonts w:ascii="Calibri Light" w:hAnsi="Calibri Light" w:cstheme="minorHAnsi"/>
          <w:sz w:val="22"/>
          <w:szCs w:val="22"/>
        </w:rPr>
        <w:t>.Dr.</w:t>
      </w:r>
      <w:proofErr w:type="gramEnd"/>
      <w:r w:rsidRPr="00FC6CFF">
        <w:rPr>
          <w:rFonts w:ascii="Calibri Light" w:hAnsi="Calibri Light" w:cstheme="minorHAnsi"/>
          <w:sz w:val="22"/>
          <w:szCs w:val="22"/>
        </w:rPr>
        <w:t xml:space="preserve"> Liszkay </w:t>
      </w:r>
      <w:r w:rsidR="0072158A" w:rsidRPr="00FC6CFF">
        <w:rPr>
          <w:rFonts w:ascii="Calibri Light" w:hAnsi="Calibri Light" w:cstheme="minorHAnsi"/>
          <w:sz w:val="22"/>
          <w:szCs w:val="22"/>
        </w:rPr>
        <w:t>Gabriella</w:t>
      </w:r>
    </w:p>
    <w:p w:rsidR="0072158A" w:rsidRPr="00FC6CFF" w:rsidRDefault="0072158A" w:rsidP="00FC6CFF">
      <w:pPr>
        <w:tabs>
          <w:tab w:val="left" w:pos="3686"/>
        </w:tabs>
        <w:spacing w:line="276" w:lineRule="auto"/>
        <w:rPr>
          <w:rFonts w:ascii="Calibri Light" w:hAnsi="Calibri Light" w:cstheme="minorHAnsi"/>
          <w:sz w:val="22"/>
          <w:szCs w:val="22"/>
        </w:rPr>
      </w:pPr>
      <w:r w:rsidRPr="00FC6CFF">
        <w:rPr>
          <w:rFonts w:ascii="Calibri Light" w:hAnsi="Calibri Light" w:cstheme="minorHAnsi"/>
          <w:sz w:val="22"/>
          <w:szCs w:val="22"/>
        </w:rPr>
        <w:t>Állandó lakhely:</w:t>
      </w:r>
      <w:r w:rsidRPr="00FC6CFF">
        <w:rPr>
          <w:rFonts w:ascii="Calibri Light" w:hAnsi="Calibri Light" w:cstheme="minorHAnsi"/>
          <w:sz w:val="22"/>
          <w:szCs w:val="22"/>
        </w:rPr>
        <w:tab/>
        <w:t xml:space="preserve">1118 Budapest, </w:t>
      </w:r>
      <w:proofErr w:type="spellStart"/>
      <w:r w:rsidRPr="00FC6CFF">
        <w:rPr>
          <w:rFonts w:ascii="Calibri Light" w:hAnsi="Calibri Light" w:cstheme="minorHAnsi"/>
          <w:sz w:val="22"/>
          <w:szCs w:val="22"/>
        </w:rPr>
        <w:t>Sümegvár</w:t>
      </w:r>
      <w:proofErr w:type="spellEnd"/>
      <w:r w:rsidRPr="00FC6CFF">
        <w:rPr>
          <w:rFonts w:ascii="Calibri Light" w:hAnsi="Calibri Light" w:cstheme="minorHAnsi"/>
          <w:sz w:val="22"/>
          <w:szCs w:val="22"/>
        </w:rPr>
        <w:t xml:space="preserve"> köz 6/</w:t>
      </w:r>
      <w:proofErr w:type="gramStart"/>
      <w:r w:rsidRPr="00FC6CFF">
        <w:rPr>
          <w:rFonts w:ascii="Calibri Light" w:hAnsi="Calibri Light" w:cstheme="minorHAnsi"/>
          <w:sz w:val="22"/>
          <w:szCs w:val="22"/>
        </w:rPr>
        <w:t>a.</w:t>
      </w:r>
      <w:proofErr w:type="gramEnd"/>
    </w:p>
    <w:p w:rsidR="0072158A" w:rsidRPr="00FC6CFF" w:rsidRDefault="0072158A" w:rsidP="00FC6CFF">
      <w:pPr>
        <w:tabs>
          <w:tab w:val="left" w:pos="3686"/>
        </w:tabs>
        <w:spacing w:line="276" w:lineRule="auto"/>
        <w:rPr>
          <w:rFonts w:ascii="Calibri Light" w:hAnsi="Calibri Light" w:cstheme="minorHAnsi"/>
          <w:sz w:val="22"/>
          <w:szCs w:val="22"/>
        </w:rPr>
      </w:pPr>
      <w:r w:rsidRPr="00FC6CFF">
        <w:rPr>
          <w:rFonts w:ascii="Calibri Light" w:hAnsi="Calibri Light" w:cstheme="minorHAnsi"/>
          <w:sz w:val="22"/>
          <w:szCs w:val="22"/>
        </w:rPr>
        <w:t>E-mail:</w:t>
      </w:r>
      <w:r w:rsidRPr="00FC6CFF">
        <w:rPr>
          <w:rFonts w:ascii="Calibri Light" w:hAnsi="Calibri Light" w:cstheme="minorHAnsi"/>
          <w:sz w:val="22"/>
          <w:szCs w:val="22"/>
        </w:rPr>
        <w:tab/>
      </w:r>
      <w:hyperlink r:id="rId5" w:history="1">
        <w:r w:rsidRPr="00FC6CFF">
          <w:rPr>
            <w:rStyle w:val="Hiperhivatkozs"/>
            <w:rFonts w:ascii="Calibri Light" w:hAnsi="Calibri Light" w:cstheme="minorHAnsi"/>
            <w:sz w:val="22"/>
            <w:szCs w:val="22"/>
          </w:rPr>
          <w:t>liszkay@oncol.hu</w:t>
        </w:r>
      </w:hyperlink>
    </w:p>
    <w:p w:rsidR="0072158A" w:rsidRPr="00FC6CFF" w:rsidRDefault="0072158A" w:rsidP="00FC6CFF">
      <w:pPr>
        <w:tabs>
          <w:tab w:val="left" w:pos="3686"/>
        </w:tabs>
        <w:spacing w:line="276" w:lineRule="auto"/>
        <w:rPr>
          <w:rFonts w:ascii="Calibri Light" w:hAnsi="Calibri Light" w:cstheme="minorHAnsi"/>
          <w:sz w:val="22"/>
          <w:szCs w:val="22"/>
        </w:rPr>
      </w:pPr>
      <w:r w:rsidRPr="00FC6CFF">
        <w:rPr>
          <w:rFonts w:ascii="Calibri Light" w:hAnsi="Calibri Light" w:cstheme="minorHAnsi"/>
          <w:sz w:val="22"/>
          <w:szCs w:val="22"/>
        </w:rPr>
        <w:t>Telefon:</w:t>
      </w:r>
      <w:r w:rsidRPr="00FC6CFF">
        <w:rPr>
          <w:rFonts w:ascii="Calibri Light" w:hAnsi="Calibri Light" w:cstheme="minorHAnsi"/>
          <w:sz w:val="22"/>
          <w:szCs w:val="22"/>
        </w:rPr>
        <w:tab/>
        <w:t>06 1 2248-600/3321</w:t>
      </w:r>
    </w:p>
    <w:p w:rsidR="0072158A" w:rsidRPr="00FC6CFF" w:rsidRDefault="0072158A" w:rsidP="00FC6CFF">
      <w:pPr>
        <w:tabs>
          <w:tab w:val="left" w:pos="3686"/>
        </w:tabs>
        <w:spacing w:line="276" w:lineRule="auto"/>
        <w:rPr>
          <w:rFonts w:ascii="Calibri Light" w:hAnsi="Calibri Light" w:cstheme="minorHAnsi"/>
          <w:sz w:val="22"/>
          <w:szCs w:val="22"/>
        </w:rPr>
      </w:pPr>
    </w:p>
    <w:p w:rsidR="0072158A" w:rsidRPr="00FC6CFF" w:rsidRDefault="0072158A" w:rsidP="00FC6CFF">
      <w:pPr>
        <w:tabs>
          <w:tab w:val="left" w:pos="3686"/>
        </w:tabs>
        <w:spacing w:line="276" w:lineRule="auto"/>
        <w:rPr>
          <w:rFonts w:ascii="Calibri Light" w:hAnsi="Calibri Light" w:cstheme="minorHAnsi"/>
          <w:sz w:val="22"/>
          <w:szCs w:val="22"/>
        </w:rPr>
      </w:pPr>
    </w:p>
    <w:p w:rsidR="0072158A" w:rsidRPr="00FC6CFF" w:rsidRDefault="00AA0CAD" w:rsidP="00FC6CFF">
      <w:pPr>
        <w:tabs>
          <w:tab w:val="left" w:pos="3686"/>
        </w:tabs>
        <w:spacing w:line="276" w:lineRule="auto"/>
        <w:rPr>
          <w:rFonts w:ascii="Calibri Light" w:hAnsi="Calibri Light" w:cstheme="minorHAnsi"/>
          <w:b/>
          <w:sz w:val="22"/>
          <w:szCs w:val="22"/>
        </w:rPr>
      </w:pPr>
      <w:r w:rsidRPr="00FC6CFF">
        <w:rPr>
          <w:rFonts w:ascii="Calibri Light" w:hAnsi="Calibri Light" w:cstheme="minorHAnsi"/>
          <w:b/>
          <w:sz w:val="22"/>
          <w:szCs w:val="22"/>
        </w:rPr>
        <w:t>Tanulmányok:</w:t>
      </w:r>
    </w:p>
    <w:p w:rsidR="0072158A" w:rsidRPr="00FC6CFF" w:rsidRDefault="007A033E" w:rsidP="00FC6CFF">
      <w:pPr>
        <w:tabs>
          <w:tab w:val="left" w:pos="1560"/>
          <w:tab w:val="left" w:pos="3686"/>
        </w:tabs>
        <w:spacing w:line="276" w:lineRule="auto"/>
        <w:rPr>
          <w:rFonts w:ascii="Calibri Light" w:hAnsi="Calibri Light" w:cstheme="minorHAnsi"/>
          <w:sz w:val="22"/>
          <w:szCs w:val="22"/>
        </w:rPr>
      </w:pPr>
      <w:r w:rsidRPr="00FC6CFF">
        <w:rPr>
          <w:rFonts w:ascii="Calibri Light" w:hAnsi="Calibri Light" w:cstheme="minorHAnsi"/>
          <w:sz w:val="22"/>
          <w:szCs w:val="22"/>
        </w:rPr>
        <w:t>1994</w:t>
      </w:r>
      <w:r w:rsidRPr="00FC6CFF">
        <w:rPr>
          <w:rFonts w:ascii="Calibri Light" w:hAnsi="Calibri Light" w:cstheme="minorHAnsi"/>
          <w:sz w:val="22"/>
          <w:szCs w:val="22"/>
        </w:rPr>
        <w:tab/>
        <w:t>Klinikai onkológiai szakvizsga</w:t>
      </w:r>
    </w:p>
    <w:p w:rsidR="007A033E" w:rsidRPr="00FC6CFF" w:rsidRDefault="007A033E" w:rsidP="00FC6CFF">
      <w:pPr>
        <w:tabs>
          <w:tab w:val="left" w:pos="1560"/>
          <w:tab w:val="left" w:pos="3686"/>
        </w:tabs>
        <w:spacing w:line="276" w:lineRule="auto"/>
        <w:rPr>
          <w:rFonts w:ascii="Calibri Light" w:hAnsi="Calibri Light" w:cstheme="minorHAnsi"/>
          <w:sz w:val="22"/>
          <w:szCs w:val="22"/>
        </w:rPr>
      </w:pPr>
      <w:r w:rsidRPr="00FC6CFF">
        <w:rPr>
          <w:rFonts w:ascii="Calibri Light" w:hAnsi="Calibri Light" w:cstheme="minorHAnsi"/>
          <w:sz w:val="22"/>
          <w:szCs w:val="22"/>
        </w:rPr>
        <w:t>1984</w:t>
      </w:r>
      <w:r w:rsidRPr="00FC6CFF">
        <w:rPr>
          <w:rFonts w:ascii="Calibri Light" w:hAnsi="Calibri Light" w:cstheme="minorHAnsi"/>
          <w:sz w:val="22"/>
          <w:szCs w:val="22"/>
        </w:rPr>
        <w:tab/>
        <w:t>Bőrgyógyászati szakvizsga</w:t>
      </w:r>
    </w:p>
    <w:p w:rsidR="007A033E" w:rsidRPr="00FC6CFF" w:rsidRDefault="007A033E" w:rsidP="00FC6CFF">
      <w:pPr>
        <w:tabs>
          <w:tab w:val="left" w:pos="1560"/>
          <w:tab w:val="left" w:pos="3686"/>
        </w:tabs>
        <w:spacing w:line="276" w:lineRule="auto"/>
        <w:rPr>
          <w:rFonts w:ascii="Calibri Light" w:hAnsi="Calibri Light" w:cstheme="minorHAnsi"/>
          <w:sz w:val="22"/>
          <w:szCs w:val="22"/>
        </w:rPr>
      </w:pPr>
      <w:r w:rsidRPr="00FC6CFF">
        <w:rPr>
          <w:rFonts w:ascii="Calibri Light" w:hAnsi="Calibri Light" w:cstheme="minorHAnsi"/>
          <w:sz w:val="22"/>
          <w:szCs w:val="22"/>
        </w:rPr>
        <w:t>1980</w:t>
      </w:r>
      <w:r w:rsidRPr="00FC6CFF">
        <w:rPr>
          <w:rFonts w:ascii="Calibri Light" w:hAnsi="Calibri Light" w:cstheme="minorHAnsi"/>
          <w:sz w:val="22"/>
          <w:szCs w:val="22"/>
        </w:rPr>
        <w:tab/>
      </w:r>
      <w:r w:rsidR="00AA0CAD" w:rsidRPr="00FC6CFF">
        <w:rPr>
          <w:rFonts w:ascii="Calibri Light" w:hAnsi="Calibri Light" w:cstheme="minorHAnsi"/>
          <w:sz w:val="22"/>
          <w:szCs w:val="22"/>
        </w:rPr>
        <w:t>Debreceni Orvostudományi Egyetem, általános orvosdoktori diploma</w:t>
      </w:r>
    </w:p>
    <w:p w:rsidR="0072158A" w:rsidRPr="00FC6CFF" w:rsidRDefault="0072158A" w:rsidP="00FC6CFF">
      <w:pPr>
        <w:tabs>
          <w:tab w:val="left" w:pos="1560"/>
          <w:tab w:val="left" w:pos="3686"/>
        </w:tabs>
        <w:spacing w:line="276" w:lineRule="auto"/>
        <w:rPr>
          <w:rFonts w:ascii="Calibri Light" w:hAnsi="Calibri Light" w:cstheme="minorHAnsi"/>
          <w:sz w:val="22"/>
          <w:szCs w:val="22"/>
        </w:rPr>
      </w:pPr>
    </w:p>
    <w:p w:rsidR="0072158A" w:rsidRPr="00FC6CFF" w:rsidRDefault="0072158A" w:rsidP="00FC6CFF">
      <w:pPr>
        <w:tabs>
          <w:tab w:val="left" w:pos="3686"/>
        </w:tabs>
        <w:spacing w:line="276" w:lineRule="auto"/>
        <w:rPr>
          <w:rFonts w:ascii="Calibri Light" w:hAnsi="Calibri Light" w:cstheme="minorHAnsi"/>
          <w:b/>
          <w:sz w:val="22"/>
          <w:szCs w:val="22"/>
        </w:rPr>
      </w:pPr>
      <w:r w:rsidRPr="00FC6CFF">
        <w:rPr>
          <w:rFonts w:ascii="Calibri Light" w:hAnsi="Calibri Light" w:cstheme="minorHAnsi"/>
          <w:b/>
          <w:sz w:val="22"/>
          <w:szCs w:val="22"/>
        </w:rPr>
        <w:t>Szakmai gyakorlat:</w:t>
      </w:r>
      <w:r w:rsidR="007A033E" w:rsidRPr="00FC6CFF">
        <w:rPr>
          <w:rFonts w:ascii="Calibri Light" w:hAnsi="Calibri Light" w:cstheme="minorHAnsi"/>
          <w:b/>
          <w:sz w:val="22"/>
          <w:szCs w:val="22"/>
        </w:rPr>
        <w:t xml:space="preserve"> munkahelyek</w:t>
      </w:r>
      <w:r w:rsidR="00FB462D" w:rsidRPr="00FC6CFF">
        <w:rPr>
          <w:rFonts w:ascii="Calibri Light" w:hAnsi="Calibri Light" w:cstheme="minorHAnsi"/>
          <w:b/>
          <w:sz w:val="22"/>
          <w:szCs w:val="22"/>
        </w:rPr>
        <w:t>:</w:t>
      </w:r>
    </w:p>
    <w:p w:rsidR="00AA0CAD" w:rsidRPr="00FC6CFF" w:rsidRDefault="00AA0CAD" w:rsidP="00FC6CFF">
      <w:pPr>
        <w:tabs>
          <w:tab w:val="left" w:pos="1560"/>
        </w:tabs>
        <w:spacing w:line="276" w:lineRule="auto"/>
        <w:rPr>
          <w:rFonts w:ascii="Calibri Light" w:hAnsi="Calibri Light" w:cstheme="minorHAnsi"/>
          <w:sz w:val="22"/>
          <w:szCs w:val="22"/>
        </w:rPr>
      </w:pPr>
      <w:r w:rsidRPr="00FC6CFF">
        <w:rPr>
          <w:rFonts w:ascii="Calibri Light" w:hAnsi="Calibri Light" w:cstheme="minorHAnsi"/>
          <w:sz w:val="22"/>
          <w:szCs w:val="22"/>
        </w:rPr>
        <w:t>2008-</w:t>
      </w:r>
      <w:r w:rsidRPr="00FC6CFF">
        <w:rPr>
          <w:rFonts w:ascii="Calibri Light" w:hAnsi="Calibri Light" w:cstheme="minorHAnsi"/>
          <w:sz w:val="22"/>
          <w:szCs w:val="22"/>
        </w:rPr>
        <w:tab/>
        <w:t>Osztályvezető főorvos</w:t>
      </w:r>
    </w:p>
    <w:p w:rsidR="00AA0CAD" w:rsidRPr="00FC6CFF" w:rsidRDefault="00AA0CAD" w:rsidP="00FC6CFF">
      <w:pPr>
        <w:tabs>
          <w:tab w:val="left" w:pos="1560"/>
        </w:tabs>
        <w:spacing w:line="276" w:lineRule="auto"/>
        <w:rPr>
          <w:rFonts w:ascii="Calibri Light" w:hAnsi="Calibri Light" w:cstheme="minorHAnsi"/>
          <w:sz w:val="22"/>
          <w:szCs w:val="22"/>
        </w:rPr>
      </w:pPr>
      <w:r w:rsidRPr="00FC6CFF">
        <w:rPr>
          <w:rFonts w:ascii="Calibri Light" w:hAnsi="Calibri Light" w:cstheme="minorHAnsi"/>
          <w:sz w:val="22"/>
          <w:szCs w:val="22"/>
        </w:rPr>
        <w:t>1988-</w:t>
      </w:r>
      <w:r w:rsidRPr="00FC6CFF">
        <w:rPr>
          <w:rFonts w:ascii="Calibri Light" w:hAnsi="Calibri Light" w:cstheme="minorHAnsi"/>
          <w:sz w:val="22"/>
          <w:szCs w:val="22"/>
        </w:rPr>
        <w:tab/>
        <w:t xml:space="preserve">Országos Onkológiai Intézet, </w:t>
      </w:r>
      <w:proofErr w:type="spellStart"/>
      <w:r w:rsidRPr="00FC6CFF">
        <w:rPr>
          <w:rFonts w:ascii="Calibri Light" w:hAnsi="Calibri Light" w:cstheme="minorHAnsi"/>
          <w:sz w:val="22"/>
          <w:szCs w:val="22"/>
        </w:rPr>
        <w:t>Onkodermatológiai</w:t>
      </w:r>
      <w:proofErr w:type="spellEnd"/>
      <w:r w:rsidRPr="00FC6CFF">
        <w:rPr>
          <w:rFonts w:ascii="Calibri Light" w:hAnsi="Calibri Light" w:cstheme="minorHAnsi"/>
          <w:sz w:val="22"/>
          <w:szCs w:val="22"/>
        </w:rPr>
        <w:t xml:space="preserve"> Osztály</w:t>
      </w:r>
    </w:p>
    <w:p w:rsidR="007A033E" w:rsidRPr="00FC6CFF" w:rsidRDefault="00FB462D" w:rsidP="00FC6CFF">
      <w:pPr>
        <w:tabs>
          <w:tab w:val="left" w:pos="1560"/>
        </w:tabs>
        <w:spacing w:line="276" w:lineRule="auto"/>
        <w:rPr>
          <w:rFonts w:ascii="Calibri Light" w:hAnsi="Calibri Light" w:cstheme="minorHAnsi"/>
          <w:sz w:val="22"/>
          <w:szCs w:val="22"/>
        </w:rPr>
      </w:pPr>
      <w:r w:rsidRPr="00FC6CFF">
        <w:rPr>
          <w:rFonts w:ascii="Calibri Light" w:hAnsi="Calibri Light" w:cstheme="minorHAnsi"/>
          <w:sz w:val="22"/>
          <w:szCs w:val="22"/>
        </w:rPr>
        <w:t>1980-198</w:t>
      </w:r>
      <w:r w:rsidR="00AA0CAD" w:rsidRPr="00FC6CFF">
        <w:rPr>
          <w:rFonts w:ascii="Calibri Light" w:hAnsi="Calibri Light" w:cstheme="minorHAnsi"/>
          <w:sz w:val="22"/>
          <w:szCs w:val="22"/>
        </w:rPr>
        <w:t>8</w:t>
      </w:r>
      <w:r w:rsidRPr="00FC6CFF">
        <w:rPr>
          <w:rFonts w:ascii="Calibri Light" w:hAnsi="Calibri Light" w:cstheme="minorHAnsi"/>
          <w:sz w:val="22"/>
          <w:szCs w:val="22"/>
        </w:rPr>
        <w:tab/>
      </w:r>
      <w:r w:rsidR="003E0594" w:rsidRPr="00FC6CFF">
        <w:rPr>
          <w:rFonts w:ascii="Calibri Light" w:hAnsi="Calibri Light" w:cstheme="minorHAnsi"/>
          <w:sz w:val="22"/>
          <w:szCs w:val="22"/>
        </w:rPr>
        <w:t>Budapesti</w:t>
      </w:r>
      <w:r w:rsidRPr="00FC6CFF">
        <w:rPr>
          <w:rFonts w:ascii="Calibri Light" w:hAnsi="Calibri Light" w:cstheme="minorHAnsi"/>
          <w:sz w:val="22"/>
          <w:szCs w:val="22"/>
        </w:rPr>
        <w:t xml:space="preserve"> </w:t>
      </w:r>
      <w:proofErr w:type="spellStart"/>
      <w:r w:rsidR="00AA0CAD" w:rsidRPr="00FC6CFF">
        <w:rPr>
          <w:rFonts w:ascii="Calibri Light" w:hAnsi="Calibri Light" w:cstheme="minorHAnsi"/>
          <w:sz w:val="22"/>
          <w:szCs w:val="22"/>
        </w:rPr>
        <w:t>Dermato-venerológiai</w:t>
      </w:r>
      <w:proofErr w:type="spellEnd"/>
      <w:r w:rsidR="00AA0CAD" w:rsidRPr="00FC6CFF">
        <w:rPr>
          <w:rFonts w:ascii="Calibri Light" w:hAnsi="Calibri Light" w:cstheme="minorHAnsi"/>
          <w:sz w:val="22"/>
          <w:szCs w:val="22"/>
        </w:rPr>
        <w:t xml:space="preserve"> Szakfelügyelet</w:t>
      </w:r>
    </w:p>
    <w:p w:rsidR="0072158A" w:rsidRPr="00FC6CFF" w:rsidRDefault="0072158A" w:rsidP="00FC6CFF">
      <w:pPr>
        <w:tabs>
          <w:tab w:val="left" w:pos="1560"/>
        </w:tabs>
        <w:spacing w:line="276" w:lineRule="auto"/>
        <w:rPr>
          <w:rFonts w:ascii="Calibri Light" w:hAnsi="Calibri Light" w:cstheme="minorHAnsi"/>
          <w:sz w:val="22"/>
          <w:szCs w:val="22"/>
        </w:rPr>
      </w:pPr>
    </w:p>
    <w:p w:rsidR="0072158A" w:rsidRPr="00FC6CFF" w:rsidRDefault="00BC62BB" w:rsidP="00FC6CFF">
      <w:pPr>
        <w:tabs>
          <w:tab w:val="left" w:pos="1560"/>
        </w:tabs>
        <w:spacing w:line="276" w:lineRule="auto"/>
        <w:rPr>
          <w:rFonts w:ascii="Calibri Light" w:hAnsi="Calibri Light" w:cstheme="minorHAnsi"/>
          <w:b/>
          <w:sz w:val="22"/>
          <w:szCs w:val="22"/>
        </w:rPr>
      </w:pPr>
      <w:r w:rsidRPr="00FC6CFF">
        <w:rPr>
          <w:rFonts w:ascii="Calibri Light" w:hAnsi="Calibri Light" w:cstheme="minorHAnsi"/>
          <w:b/>
          <w:sz w:val="22"/>
          <w:szCs w:val="22"/>
        </w:rPr>
        <w:t>T</w:t>
      </w:r>
      <w:r w:rsidR="00624668" w:rsidRPr="00FC6CFF">
        <w:rPr>
          <w:rFonts w:ascii="Calibri Light" w:hAnsi="Calibri Light" w:cstheme="minorHAnsi"/>
          <w:b/>
          <w:sz w:val="22"/>
          <w:szCs w:val="22"/>
        </w:rPr>
        <w:t>isztség</w:t>
      </w:r>
      <w:r w:rsidRPr="00FC6CFF">
        <w:rPr>
          <w:rFonts w:ascii="Calibri Light" w:hAnsi="Calibri Light" w:cstheme="minorHAnsi"/>
          <w:b/>
          <w:sz w:val="22"/>
          <w:szCs w:val="22"/>
        </w:rPr>
        <w:t>ek</w:t>
      </w:r>
      <w:r w:rsidR="00624668" w:rsidRPr="00FC6CFF">
        <w:rPr>
          <w:rFonts w:ascii="Calibri Light" w:hAnsi="Calibri Light" w:cstheme="minorHAnsi"/>
          <w:b/>
          <w:sz w:val="22"/>
          <w:szCs w:val="22"/>
        </w:rPr>
        <w:t>:</w:t>
      </w:r>
    </w:p>
    <w:p w:rsidR="00BC62BB" w:rsidRPr="00FC6CFF" w:rsidRDefault="00BC62BB" w:rsidP="00FC6CFF">
      <w:pPr>
        <w:tabs>
          <w:tab w:val="left" w:pos="1560"/>
        </w:tabs>
        <w:spacing w:line="276" w:lineRule="auto"/>
        <w:rPr>
          <w:rFonts w:ascii="Calibri Light" w:hAnsi="Calibri Light" w:cstheme="minorHAnsi"/>
          <w:sz w:val="22"/>
          <w:szCs w:val="22"/>
        </w:rPr>
      </w:pPr>
      <w:r w:rsidRPr="00FC6CFF">
        <w:rPr>
          <w:rFonts w:ascii="Calibri Light" w:hAnsi="Calibri Light" w:cstheme="minorHAnsi"/>
          <w:sz w:val="22"/>
          <w:szCs w:val="22"/>
        </w:rPr>
        <w:t>2014-</w:t>
      </w:r>
      <w:r w:rsidR="003E0594" w:rsidRPr="00FC6CFF">
        <w:rPr>
          <w:rFonts w:ascii="Calibri Light" w:hAnsi="Calibri Light" w:cstheme="minorHAnsi"/>
          <w:sz w:val="22"/>
          <w:szCs w:val="22"/>
        </w:rPr>
        <w:t>2015</w:t>
      </w:r>
      <w:r w:rsidRPr="00FC6CFF">
        <w:rPr>
          <w:rFonts w:ascii="Calibri Light" w:hAnsi="Calibri Light" w:cstheme="minorHAnsi"/>
          <w:sz w:val="22"/>
          <w:szCs w:val="22"/>
        </w:rPr>
        <w:tab/>
        <w:t>OEP Szakmai Tanácsadó Testület tagja</w:t>
      </w:r>
    </w:p>
    <w:p w:rsidR="00BC62BB" w:rsidRPr="00FC6CFF" w:rsidRDefault="00BC62BB" w:rsidP="00FC6CFF">
      <w:pPr>
        <w:tabs>
          <w:tab w:val="left" w:pos="1560"/>
        </w:tabs>
        <w:spacing w:line="276" w:lineRule="auto"/>
        <w:rPr>
          <w:rFonts w:ascii="Calibri Light" w:hAnsi="Calibri Light" w:cstheme="minorHAnsi"/>
          <w:sz w:val="22"/>
          <w:szCs w:val="22"/>
        </w:rPr>
      </w:pPr>
      <w:r w:rsidRPr="00FC6CFF">
        <w:rPr>
          <w:rFonts w:ascii="Calibri Light" w:hAnsi="Calibri Light" w:cstheme="minorHAnsi"/>
          <w:sz w:val="22"/>
          <w:szCs w:val="22"/>
        </w:rPr>
        <w:t xml:space="preserve">2011- </w:t>
      </w:r>
      <w:r w:rsidRPr="00FC6CFF">
        <w:rPr>
          <w:rFonts w:ascii="Calibri Light" w:hAnsi="Calibri Light" w:cstheme="minorHAnsi"/>
          <w:sz w:val="22"/>
          <w:szCs w:val="22"/>
        </w:rPr>
        <w:tab/>
        <w:t xml:space="preserve">Bőr- és </w:t>
      </w:r>
      <w:proofErr w:type="spellStart"/>
      <w:r w:rsidRPr="00FC6CFF">
        <w:rPr>
          <w:rFonts w:ascii="Calibri Light" w:hAnsi="Calibri Light" w:cstheme="minorHAnsi"/>
          <w:sz w:val="22"/>
          <w:szCs w:val="22"/>
        </w:rPr>
        <w:t>Nemibetegségek</w:t>
      </w:r>
      <w:proofErr w:type="spellEnd"/>
      <w:r w:rsidRPr="00FC6CFF">
        <w:rPr>
          <w:rFonts w:ascii="Calibri Light" w:hAnsi="Calibri Light" w:cstheme="minorHAnsi"/>
          <w:sz w:val="22"/>
          <w:szCs w:val="22"/>
        </w:rPr>
        <w:t xml:space="preserve"> Szakmai Kollégiuma, Tagozati tag</w:t>
      </w:r>
    </w:p>
    <w:p w:rsidR="00B62B5E" w:rsidRPr="00FC6CFF" w:rsidRDefault="00B62B5E" w:rsidP="00FC6CFF">
      <w:pPr>
        <w:tabs>
          <w:tab w:val="left" w:pos="1560"/>
        </w:tabs>
        <w:spacing w:line="276" w:lineRule="auto"/>
        <w:rPr>
          <w:rFonts w:ascii="Calibri Light" w:hAnsi="Calibri Light" w:cstheme="minorHAnsi"/>
          <w:sz w:val="22"/>
          <w:szCs w:val="22"/>
        </w:rPr>
      </w:pPr>
      <w:r w:rsidRPr="00FC6CFF">
        <w:rPr>
          <w:rFonts w:ascii="Calibri Light" w:hAnsi="Calibri Light" w:cstheme="minorHAnsi"/>
          <w:sz w:val="22"/>
          <w:szCs w:val="22"/>
        </w:rPr>
        <w:t>2008-</w:t>
      </w:r>
      <w:r w:rsidRPr="00FC6CFF">
        <w:rPr>
          <w:rFonts w:ascii="Calibri Light" w:hAnsi="Calibri Light" w:cstheme="minorHAnsi"/>
          <w:sz w:val="22"/>
          <w:szCs w:val="22"/>
        </w:rPr>
        <w:tab/>
        <w:t xml:space="preserve">Osztályvezető főorvos </w:t>
      </w:r>
    </w:p>
    <w:p w:rsidR="00B62B5E" w:rsidRPr="00FC6CFF" w:rsidRDefault="00B62B5E" w:rsidP="00FC6CFF">
      <w:pPr>
        <w:tabs>
          <w:tab w:val="left" w:pos="1560"/>
        </w:tabs>
        <w:spacing w:line="276" w:lineRule="auto"/>
        <w:rPr>
          <w:rFonts w:ascii="Calibri Light" w:hAnsi="Calibri Light" w:cstheme="minorHAnsi"/>
          <w:sz w:val="22"/>
          <w:szCs w:val="22"/>
        </w:rPr>
      </w:pPr>
      <w:r w:rsidRPr="00FC6CFF">
        <w:rPr>
          <w:rFonts w:ascii="Calibri Light" w:hAnsi="Calibri Light" w:cstheme="minorHAnsi"/>
          <w:sz w:val="22"/>
          <w:szCs w:val="22"/>
        </w:rPr>
        <w:t>2008-</w:t>
      </w:r>
      <w:r w:rsidRPr="00FC6CFF">
        <w:rPr>
          <w:rFonts w:ascii="Calibri Light" w:hAnsi="Calibri Light" w:cstheme="minorHAnsi"/>
          <w:sz w:val="22"/>
          <w:szCs w:val="22"/>
        </w:rPr>
        <w:tab/>
        <w:t>PET Bizottság, tag</w:t>
      </w:r>
    </w:p>
    <w:p w:rsidR="00BC62BB" w:rsidRPr="00FC6CFF" w:rsidRDefault="000E3294" w:rsidP="00FC6CFF">
      <w:pPr>
        <w:tabs>
          <w:tab w:val="left" w:pos="1560"/>
        </w:tabs>
        <w:spacing w:line="276" w:lineRule="auto"/>
        <w:rPr>
          <w:rFonts w:ascii="Calibri Light" w:hAnsi="Calibri Light" w:cstheme="minorHAnsi"/>
          <w:sz w:val="22"/>
          <w:szCs w:val="22"/>
        </w:rPr>
      </w:pPr>
      <w:r w:rsidRPr="00FC6CFF">
        <w:rPr>
          <w:rFonts w:ascii="Calibri Light" w:hAnsi="Calibri Light" w:cstheme="minorHAnsi"/>
          <w:sz w:val="22"/>
          <w:szCs w:val="22"/>
        </w:rPr>
        <w:t xml:space="preserve">2008- </w:t>
      </w:r>
      <w:r w:rsidRPr="00FC6CFF">
        <w:rPr>
          <w:rFonts w:ascii="Calibri Light" w:hAnsi="Calibri Light" w:cstheme="minorHAnsi"/>
          <w:sz w:val="22"/>
          <w:szCs w:val="22"/>
        </w:rPr>
        <w:tab/>
        <w:t xml:space="preserve">Onkológia &amp; Hematológia </w:t>
      </w:r>
      <w:r w:rsidR="00BC62BB" w:rsidRPr="00FC6CFF">
        <w:rPr>
          <w:rFonts w:ascii="Calibri Light" w:hAnsi="Calibri Light" w:cstheme="minorHAnsi"/>
          <w:sz w:val="22"/>
          <w:szCs w:val="22"/>
        </w:rPr>
        <w:t>c. folyóirat, szerkesztőbizottsági tag</w:t>
      </w:r>
    </w:p>
    <w:p w:rsidR="000E3294" w:rsidRPr="00FC6CFF" w:rsidRDefault="000E3294" w:rsidP="00FC6CFF">
      <w:pPr>
        <w:tabs>
          <w:tab w:val="left" w:pos="1560"/>
        </w:tabs>
        <w:spacing w:line="276" w:lineRule="auto"/>
        <w:rPr>
          <w:rFonts w:ascii="Calibri Light" w:hAnsi="Calibri Light" w:cstheme="minorHAnsi"/>
          <w:sz w:val="22"/>
          <w:szCs w:val="22"/>
        </w:rPr>
      </w:pPr>
      <w:r w:rsidRPr="00FC6CFF">
        <w:rPr>
          <w:rFonts w:ascii="Calibri Light" w:hAnsi="Calibri Light" w:cstheme="minorHAnsi"/>
          <w:sz w:val="22"/>
          <w:szCs w:val="22"/>
        </w:rPr>
        <w:t xml:space="preserve">2018- </w:t>
      </w:r>
      <w:r w:rsidRPr="00FC6CFF">
        <w:rPr>
          <w:rFonts w:ascii="Calibri Light" w:hAnsi="Calibri Light" w:cstheme="minorHAnsi"/>
          <w:sz w:val="22"/>
          <w:szCs w:val="22"/>
        </w:rPr>
        <w:tab/>
      </w:r>
      <w:proofErr w:type="spellStart"/>
      <w:r w:rsidRPr="00FC6CFF">
        <w:rPr>
          <w:rFonts w:ascii="Calibri Light" w:hAnsi="Calibri Light" w:cstheme="minorHAnsi"/>
          <w:sz w:val="22"/>
          <w:szCs w:val="22"/>
        </w:rPr>
        <w:t>Dermatology</w:t>
      </w:r>
      <w:proofErr w:type="spellEnd"/>
      <w:r w:rsidRPr="00FC6CFF">
        <w:rPr>
          <w:rFonts w:ascii="Calibri Light" w:hAnsi="Calibri Light" w:cstheme="minorHAnsi"/>
          <w:sz w:val="22"/>
          <w:szCs w:val="22"/>
        </w:rPr>
        <w:t xml:space="preserve"> Times folyóirat – szerkesztőbizottsági tag</w:t>
      </w:r>
    </w:p>
    <w:p w:rsidR="00624668" w:rsidRPr="00FC6CFF" w:rsidRDefault="001F0653" w:rsidP="00FC6CFF">
      <w:pPr>
        <w:tabs>
          <w:tab w:val="left" w:pos="1560"/>
        </w:tabs>
        <w:spacing w:line="276" w:lineRule="auto"/>
        <w:rPr>
          <w:rFonts w:ascii="Calibri Light" w:hAnsi="Calibri Light" w:cstheme="minorHAnsi"/>
          <w:sz w:val="22"/>
          <w:szCs w:val="22"/>
        </w:rPr>
      </w:pPr>
      <w:r w:rsidRPr="00FC6CFF">
        <w:rPr>
          <w:rFonts w:ascii="Calibri Light" w:hAnsi="Calibri Light" w:cstheme="minorHAnsi"/>
          <w:sz w:val="22"/>
          <w:szCs w:val="22"/>
        </w:rPr>
        <w:t>200</w:t>
      </w:r>
      <w:r w:rsidR="00B62B5E" w:rsidRPr="00FC6CFF">
        <w:rPr>
          <w:rFonts w:ascii="Calibri Light" w:hAnsi="Calibri Light" w:cstheme="minorHAnsi"/>
          <w:sz w:val="22"/>
          <w:szCs w:val="22"/>
        </w:rPr>
        <w:t>7</w:t>
      </w:r>
      <w:r w:rsidRPr="00FC6CFF">
        <w:rPr>
          <w:rFonts w:ascii="Calibri Light" w:hAnsi="Calibri Light" w:cstheme="minorHAnsi"/>
          <w:sz w:val="22"/>
          <w:szCs w:val="22"/>
        </w:rPr>
        <w:t>-</w:t>
      </w:r>
      <w:r w:rsidR="00624668" w:rsidRPr="00FC6CFF">
        <w:rPr>
          <w:rFonts w:ascii="Calibri Light" w:hAnsi="Calibri Light" w:cstheme="minorHAnsi"/>
          <w:sz w:val="22"/>
          <w:szCs w:val="22"/>
        </w:rPr>
        <w:tab/>
      </w:r>
      <w:r w:rsidR="00AA0CAD" w:rsidRPr="00FC6CFF">
        <w:rPr>
          <w:rFonts w:ascii="Calibri Light" w:hAnsi="Calibri Light" w:cstheme="minorHAnsi"/>
          <w:sz w:val="22"/>
          <w:szCs w:val="22"/>
        </w:rPr>
        <w:t xml:space="preserve">Bőrtumorok </w:t>
      </w:r>
      <w:proofErr w:type="spellStart"/>
      <w:r w:rsidR="00624668" w:rsidRPr="00FC6CFF">
        <w:rPr>
          <w:rFonts w:ascii="Calibri Light" w:hAnsi="Calibri Light" w:cstheme="minorHAnsi"/>
          <w:sz w:val="22"/>
          <w:szCs w:val="22"/>
        </w:rPr>
        <w:t>Onco-team</w:t>
      </w:r>
      <w:proofErr w:type="spellEnd"/>
      <w:r w:rsidR="00AA0CAD" w:rsidRPr="00FC6CFF">
        <w:rPr>
          <w:rFonts w:ascii="Calibri Light" w:hAnsi="Calibri Light" w:cstheme="minorHAnsi"/>
          <w:sz w:val="22"/>
          <w:szCs w:val="22"/>
        </w:rPr>
        <w:t xml:space="preserve"> vezető</w:t>
      </w:r>
    </w:p>
    <w:p w:rsidR="0072158A" w:rsidRPr="00FC6CFF" w:rsidRDefault="0072158A" w:rsidP="00FC6CFF">
      <w:pPr>
        <w:tabs>
          <w:tab w:val="left" w:pos="3686"/>
        </w:tabs>
        <w:spacing w:line="276" w:lineRule="auto"/>
        <w:rPr>
          <w:rFonts w:ascii="Calibri Light" w:hAnsi="Calibri Light" w:cstheme="minorHAnsi"/>
          <w:sz w:val="22"/>
          <w:szCs w:val="22"/>
        </w:rPr>
      </w:pPr>
    </w:p>
    <w:p w:rsidR="0072158A" w:rsidRPr="00FC6CFF" w:rsidRDefault="00AA0CAD" w:rsidP="00FC6CFF">
      <w:pPr>
        <w:tabs>
          <w:tab w:val="left" w:pos="3686"/>
        </w:tabs>
        <w:spacing w:line="276" w:lineRule="auto"/>
        <w:rPr>
          <w:rFonts w:ascii="Calibri Light" w:hAnsi="Calibri Light" w:cstheme="minorHAnsi"/>
          <w:b/>
          <w:sz w:val="22"/>
          <w:szCs w:val="22"/>
        </w:rPr>
      </w:pPr>
      <w:r w:rsidRPr="00FC6CFF">
        <w:rPr>
          <w:rFonts w:ascii="Calibri Light" w:hAnsi="Calibri Light" w:cstheme="minorHAnsi"/>
          <w:b/>
          <w:sz w:val="22"/>
          <w:szCs w:val="22"/>
        </w:rPr>
        <w:t>Tanulmányutak:</w:t>
      </w:r>
    </w:p>
    <w:p w:rsidR="00AA0CAD" w:rsidRPr="00FC6CFF" w:rsidRDefault="00AA0CAD" w:rsidP="00FC6CFF">
      <w:pPr>
        <w:tabs>
          <w:tab w:val="left" w:pos="1560"/>
        </w:tabs>
        <w:spacing w:line="276" w:lineRule="auto"/>
        <w:rPr>
          <w:rFonts w:ascii="Calibri Light" w:hAnsi="Calibri Light" w:cstheme="minorHAnsi"/>
          <w:sz w:val="22"/>
          <w:szCs w:val="22"/>
        </w:rPr>
      </w:pPr>
      <w:r w:rsidRPr="00FC6CFF">
        <w:rPr>
          <w:rFonts w:ascii="Calibri Light" w:hAnsi="Calibri Light" w:cstheme="minorHAnsi"/>
          <w:sz w:val="22"/>
          <w:szCs w:val="22"/>
        </w:rPr>
        <w:t>2011</w:t>
      </w:r>
      <w:r w:rsidRPr="00FC6CFF">
        <w:rPr>
          <w:rFonts w:ascii="Calibri Light" w:hAnsi="Calibri Light" w:cstheme="minorHAnsi"/>
          <w:sz w:val="22"/>
          <w:szCs w:val="22"/>
        </w:rPr>
        <w:tab/>
      </w:r>
      <w:proofErr w:type="spellStart"/>
      <w:r w:rsidRPr="00FC6CFF">
        <w:rPr>
          <w:rFonts w:ascii="Calibri Light" w:hAnsi="Calibri Light" w:cstheme="minorHAnsi"/>
          <w:sz w:val="22"/>
          <w:szCs w:val="22"/>
        </w:rPr>
        <w:t>Liaoning</w:t>
      </w:r>
      <w:proofErr w:type="spellEnd"/>
      <w:r w:rsidRPr="00FC6CFF">
        <w:rPr>
          <w:rFonts w:ascii="Calibri Light" w:hAnsi="Calibri Light" w:cstheme="minorHAnsi"/>
          <w:sz w:val="22"/>
          <w:szCs w:val="22"/>
        </w:rPr>
        <w:t xml:space="preserve"> </w:t>
      </w:r>
      <w:proofErr w:type="spellStart"/>
      <w:r w:rsidRPr="00FC6CFF">
        <w:rPr>
          <w:rFonts w:ascii="Calibri Light" w:hAnsi="Calibri Light" w:cstheme="minorHAnsi"/>
          <w:sz w:val="22"/>
          <w:szCs w:val="22"/>
        </w:rPr>
        <w:t>Cancer</w:t>
      </w:r>
      <w:proofErr w:type="spellEnd"/>
      <w:r w:rsidRPr="00FC6CFF">
        <w:rPr>
          <w:rFonts w:ascii="Calibri Light" w:hAnsi="Calibri Light" w:cstheme="minorHAnsi"/>
          <w:sz w:val="22"/>
          <w:szCs w:val="22"/>
        </w:rPr>
        <w:t xml:space="preserve"> </w:t>
      </w:r>
      <w:proofErr w:type="spellStart"/>
      <w:r w:rsidRPr="00FC6CFF">
        <w:rPr>
          <w:rFonts w:ascii="Calibri Light" w:hAnsi="Calibri Light" w:cstheme="minorHAnsi"/>
          <w:sz w:val="22"/>
          <w:szCs w:val="22"/>
        </w:rPr>
        <w:t>Hospital</w:t>
      </w:r>
      <w:proofErr w:type="spellEnd"/>
      <w:r w:rsidRPr="00FC6CFF">
        <w:rPr>
          <w:rFonts w:ascii="Calibri Light" w:hAnsi="Calibri Light" w:cstheme="minorHAnsi"/>
          <w:sz w:val="22"/>
          <w:szCs w:val="22"/>
        </w:rPr>
        <w:t xml:space="preserve">, </w:t>
      </w:r>
      <w:proofErr w:type="spellStart"/>
      <w:r w:rsidRPr="00FC6CFF">
        <w:rPr>
          <w:rFonts w:ascii="Calibri Light" w:hAnsi="Calibri Light" w:cstheme="minorHAnsi"/>
          <w:sz w:val="22"/>
          <w:szCs w:val="22"/>
        </w:rPr>
        <w:t>Shenyang</w:t>
      </w:r>
      <w:proofErr w:type="spellEnd"/>
      <w:r w:rsidRPr="00FC6CFF">
        <w:rPr>
          <w:rFonts w:ascii="Calibri Light" w:hAnsi="Calibri Light" w:cstheme="minorHAnsi"/>
          <w:sz w:val="22"/>
          <w:szCs w:val="22"/>
        </w:rPr>
        <w:t>, Kína (tanulmányút)</w:t>
      </w:r>
    </w:p>
    <w:p w:rsidR="0072158A" w:rsidRPr="00FC6CFF" w:rsidRDefault="00624668" w:rsidP="00FC6CFF">
      <w:pPr>
        <w:tabs>
          <w:tab w:val="left" w:pos="1560"/>
        </w:tabs>
        <w:spacing w:line="276" w:lineRule="auto"/>
        <w:rPr>
          <w:rFonts w:ascii="Calibri Light" w:hAnsi="Calibri Light" w:cstheme="minorHAnsi"/>
          <w:sz w:val="22"/>
          <w:szCs w:val="22"/>
        </w:rPr>
      </w:pPr>
      <w:r w:rsidRPr="00FC6CFF">
        <w:rPr>
          <w:rFonts w:ascii="Calibri Light" w:hAnsi="Calibri Light" w:cstheme="minorHAnsi"/>
          <w:sz w:val="22"/>
          <w:szCs w:val="22"/>
        </w:rPr>
        <w:t>2010</w:t>
      </w:r>
      <w:r w:rsidRPr="00FC6CFF">
        <w:rPr>
          <w:rFonts w:ascii="Calibri Light" w:hAnsi="Calibri Light" w:cstheme="minorHAnsi"/>
          <w:sz w:val="22"/>
          <w:szCs w:val="22"/>
        </w:rPr>
        <w:tab/>
      </w:r>
      <w:proofErr w:type="spellStart"/>
      <w:r w:rsidRPr="00FC6CFF">
        <w:rPr>
          <w:rFonts w:ascii="Calibri Light" w:hAnsi="Calibri Light" w:cstheme="minorHAnsi"/>
          <w:sz w:val="22"/>
          <w:szCs w:val="22"/>
        </w:rPr>
        <w:t>Karolinska</w:t>
      </w:r>
      <w:proofErr w:type="spellEnd"/>
      <w:r w:rsidRPr="00FC6CFF">
        <w:rPr>
          <w:rFonts w:ascii="Calibri Light" w:hAnsi="Calibri Light" w:cstheme="minorHAnsi"/>
          <w:sz w:val="22"/>
          <w:szCs w:val="22"/>
        </w:rPr>
        <w:t xml:space="preserve"> </w:t>
      </w:r>
      <w:proofErr w:type="spellStart"/>
      <w:r w:rsidRPr="00FC6CFF">
        <w:rPr>
          <w:rFonts w:ascii="Calibri Light" w:hAnsi="Calibri Light" w:cstheme="minorHAnsi"/>
          <w:sz w:val="22"/>
          <w:szCs w:val="22"/>
        </w:rPr>
        <w:t>Institutet</w:t>
      </w:r>
      <w:proofErr w:type="spellEnd"/>
      <w:r w:rsidRPr="00FC6CFF">
        <w:rPr>
          <w:rFonts w:ascii="Calibri Light" w:hAnsi="Calibri Light" w:cstheme="minorHAnsi"/>
          <w:sz w:val="22"/>
          <w:szCs w:val="22"/>
        </w:rPr>
        <w:t>, Stockholm</w:t>
      </w:r>
      <w:r w:rsidR="00AA0CAD" w:rsidRPr="00FC6CFF">
        <w:rPr>
          <w:rFonts w:ascii="Calibri Light" w:hAnsi="Calibri Light" w:cstheme="minorHAnsi"/>
          <w:sz w:val="22"/>
          <w:szCs w:val="22"/>
        </w:rPr>
        <w:t>, Svédország</w:t>
      </w:r>
      <w:r w:rsidRPr="00FC6CFF">
        <w:rPr>
          <w:rFonts w:ascii="Calibri Light" w:hAnsi="Calibri Light" w:cstheme="minorHAnsi"/>
          <w:sz w:val="22"/>
          <w:szCs w:val="22"/>
        </w:rPr>
        <w:t xml:space="preserve"> (</w:t>
      </w:r>
      <w:proofErr w:type="spellStart"/>
      <w:r w:rsidRPr="00FC6CFF">
        <w:rPr>
          <w:rFonts w:ascii="Calibri Light" w:hAnsi="Calibri Light" w:cstheme="minorHAnsi"/>
          <w:sz w:val="22"/>
          <w:szCs w:val="22"/>
        </w:rPr>
        <w:t>tanulámnyút</w:t>
      </w:r>
      <w:proofErr w:type="spellEnd"/>
      <w:r w:rsidRPr="00FC6CFF">
        <w:rPr>
          <w:rFonts w:ascii="Calibri Light" w:hAnsi="Calibri Light" w:cstheme="minorHAnsi"/>
          <w:sz w:val="22"/>
          <w:szCs w:val="22"/>
        </w:rPr>
        <w:t>)</w:t>
      </w:r>
    </w:p>
    <w:p w:rsidR="00AA0CAD" w:rsidRPr="00FC6CFF" w:rsidRDefault="00AA0CAD" w:rsidP="00FC6CFF">
      <w:pPr>
        <w:tabs>
          <w:tab w:val="left" w:pos="1560"/>
        </w:tabs>
        <w:spacing w:line="276" w:lineRule="auto"/>
        <w:rPr>
          <w:rFonts w:ascii="Calibri Light" w:hAnsi="Calibri Light" w:cstheme="minorHAnsi"/>
          <w:sz w:val="22"/>
          <w:szCs w:val="22"/>
        </w:rPr>
      </w:pPr>
      <w:r w:rsidRPr="00FC6CFF">
        <w:rPr>
          <w:rFonts w:ascii="Calibri Light" w:hAnsi="Calibri Light" w:cstheme="minorHAnsi"/>
          <w:sz w:val="22"/>
          <w:szCs w:val="22"/>
        </w:rPr>
        <w:t>2007-</w:t>
      </w:r>
      <w:r w:rsidRPr="00FC6CFF">
        <w:rPr>
          <w:rFonts w:ascii="Calibri Light" w:hAnsi="Calibri Light" w:cstheme="minorHAnsi"/>
          <w:sz w:val="22"/>
          <w:szCs w:val="22"/>
        </w:rPr>
        <w:tab/>
        <w:t>Együttműködés a Marosvásárhelyi Orvosi és Gyógyszerészeti Egyetemmel</w:t>
      </w:r>
    </w:p>
    <w:p w:rsidR="00BC62BB" w:rsidRPr="00FC6CFF" w:rsidRDefault="00BC62BB" w:rsidP="00FC6CFF">
      <w:pPr>
        <w:tabs>
          <w:tab w:val="left" w:pos="3686"/>
        </w:tabs>
        <w:spacing w:line="276" w:lineRule="auto"/>
        <w:rPr>
          <w:rFonts w:ascii="Calibri Light" w:hAnsi="Calibri Light" w:cstheme="minorHAnsi"/>
          <w:b/>
          <w:sz w:val="22"/>
          <w:szCs w:val="22"/>
        </w:rPr>
      </w:pPr>
    </w:p>
    <w:p w:rsidR="0072158A" w:rsidRPr="00FC6CFF" w:rsidRDefault="0072158A" w:rsidP="00FC6CFF">
      <w:pPr>
        <w:tabs>
          <w:tab w:val="left" w:pos="3686"/>
        </w:tabs>
        <w:spacing w:line="276" w:lineRule="auto"/>
        <w:rPr>
          <w:rFonts w:ascii="Calibri Light" w:hAnsi="Calibri Light" w:cstheme="minorHAnsi"/>
          <w:b/>
          <w:sz w:val="22"/>
          <w:szCs w:val="22"/>
        </w:rPr>
      </w:pPr>
      <w:r w:rsidRPr="00FC6CFF">
        <w:rPr>
          <w:rFonts w:ascii="Calibri Light" w:hAnsi="Calibri Light" w:cstheme="minorHAnsi"/>
          <w:b/>
          <w:sz w:val="22"/>
          <w:szCs w:val="22"/>
        </w:rPr>
        <w:t>Tudományos fokozat:</w:t>
      </w:r>
    </w:p>
    <w:p w:rsidR="0072158A" w:rsidRDefault="0072158A" w:rsidP="00FC6CFF">
      <w:pPr>
        <w:tabs>
          <w:tab w:val="left" w:pos="1560"/>
          <w:tab w:val="left" w:pos="3686"/>
        </w:tabs>
        <w:spacing w:line="276" w:lineRule="auto"/>
        <w:rPr>
          <w:rFonts w:ascii="Calibri Light" w:hAnsi="Calibri Light" w:cstheme="minorHAnsi"/>
          <w:sz w:val="22"/>
          <w:szCs w:val="22"/>
        </w:rPr>
      </w:pPr>
      <w:r w:rsidRPr="00FC6CFF">
        <w:rPr>
          <w:rFonts w:ascii="Calibri Light" w:hAnsi="Calibri Light" w:cstheme="minorHAnsi"/>
          <w:sz w:val="22"/>
          <w:szCs w:val="22"/>
        </w:rPr>
        <w:t xml:space="preserve">2007 </w:t>
      </w:r>
      <w:r w:rsidR="00F70B1D" w:rsidRPr="00FC6CFF">
        <w:rPr>
          <w:rFonts w:ascii="Calibri Light" w:hAnsi="Calibri Light" w:cstheme="minorHAnsi"/>
          <w:sz w:val="22"/>
          <w:szCs w:val="22"/>
        </w:rPr>
        <w:tab/>
      </w:r>
      <w:r w:rsidRPr="00FC6CFF">
        <w:rPr>
          <w:rFonts w:ascii="Calibri Light" w:hAnsi="Calibri Light" w:cstheme="minorHAnsi"/>
          <w:sz w:val="22"/>
          <w:szCs w:val="22"/>
        </w:rPr>
        <w:t xml:space="preserve">PhD </w:t>
      </w:r>
      <w:r w:rsidR="00B62B5E" w:rsidRPr="00FC6CFF">
        <w:rPr>
          <w:rFonts w:ascii="Calibri Light" w:hAnsi="Calibri Light" w:cstheme="minorHAnsi"/>
          <w:sz w:val="22"/>
          <w:szCs w:val="22"/>
        </w:rPr>
        <w:t>fokozat</w:t>
      </w:r>
      <w:r w:rsidRPr="00FC6CFF">
        <w:rPr>
          <w:rFonts w:ascii="Calibri Light" w:hAnsi="Calibri Light" w:cstheme="minorHAnsi"/>
          <w:sz w:val="22"/>
          <w:szCs w:val="22"/>
        </w:rPr>
        <w:t xml:space="preserve"> </w:t>
      </w:r>
      <w:r w:rsidR="002E3700" w:rsidRPr="00FC6CFF">
        <w:rPr>
          <w:rFonts w:ascii="Calibri Light" w:hAnsi="Calibri Light" w:cstheme="minorHAnsi"/>
          <w:sz w:val="22"/>
          <w:szCs w:val="22"/>
        </w:rPr>
        <w:t xml:space="preserve">- </w:t>
      </w:r>
      <w:r w:rsidR="00F70B1D" w:rsidRPr="00FC6CFF">
        <w:rPr>
          <w:rFonts w:ascii="Calibri Light" w:hAnsi="Calibri Light" w:cstheme="minorHAnsi"/>
          <w:sz w:val="22"/>
          <w:szCs w:val="22"/>
        </w:rPr>
        <w:t xml:space="preserve">The </w:t>
      </w:r>
      <w:proofErr w:type="spellStart"/>
      <w:r w:rsidR="00F70B1D" w:rsidRPr="00FC6CFF">
        <w:rPr>
          <w:rFonts w:ascii="Calibri Light" w:hAnsi="Calibri Light" w:cstheme="minorHAnsi"/>
          <w:sz w:val="22"/>
          <w:szCs w:val="22"/>
        </w:rPr>
        <w:t>Prognostic</w:t>
      </w:r>
      <w:proofErr w:type="spellEnd"/>
      <w:r w:rsidR="00F70B1D" w:rsidRPr="00FC6CFF">
        <w:rPr>
          <w:rFonts w:ascii="Calibri Light" w:hAnsi="Calibri Light" w:cstheme="minorHAnsi"/>
          <w:sz w:val="22"/>
          <w:szCs w:val="22"/>
        </w:rPr>
        <w:t xml:space="preserve"> </w:t>
      </w:r>
      <w:proofErr w:type="spellStart"/>
      <w:r w:rsidR="00F70B1D" w:rsidRPr="00FC6CFF">
        <w:rPr>
          <w:rFonts w:ascii="Calibri Light" w:hAnsi="Calibri Light" w:cstheme="minorHAnsi"/>
          <w:sz w:val="22"/>
          <w:szCs w:val="22"/>
        </w:rPr>
        <w:t>Significance</w:t>
      </w:r>
      <w:proofErr w:type="spellEnd"/>
      <w:r w:rsidR="00F70B1D" w:rsidRPr="00FC6CFF">
        <w:rPr>
          <w:rFonts w:ascii="Calibri Light" w:hAnsi="Calibri Light" w:cstheme="minorHAnsi"/>
          <w:sz w:val="22"/>
          <w:szCs w:val="22"/>
        </w:rPr>
        <w:t xml:space="preserve"> of </w:t>
      </w:r>
      <w:proofErr w:type="spellStart"/>
      <w:r w:rsidR="00F70B1D" w:rsidRPr="00FC6CFF">
        <w:rPr>
          <w:rFonts w:ascii="Calibri Light" w:hAnsi="Calibri Light" w:cstheme="minorHAnsi"/>
          <w:sz w:val="22"/>
          <w:szCs w:val="22"/>
        </w:rPr>
        <w:t>Sentinel</w:t>
      </w:r>
      <w:proofErr w:type="spellEnd"/>
      <w:r w:rsidR="00F70B1D" w:rsidRPr="00FC6CFF">
        <w:rPr>
          <w:rFonts w:ascii="Calibri Light" w:hAnsi="Calibri Light" w:cstheme="minorHAnsi"/>
          <w:sz w:val="22"/>
          <w:szCs w:val="22"/>
        </w:rPr>
        <w:t xml:space="preserve"> </w:t>
      </w:r>
      <w:proofErr w:type="spellStart"/>
      <w:r w:rsidR="00F70B1D" w:rsidRPr="00FC6CFF">
        <w:rPr>
          <w:rFonts w:ascii="Calibri Light" w:hAnsi="Calibri Light" w:cstheme="minorHAnsi"/>
          <w:sz w:val="22"/>
          <w:szCs w:val="22"/>
        </w:rPr>
        <w:t>Lymph</w:t>
      </w:r>
      <w:proofErr w:type="spellEnd"/>
      <w:r w:rsidR="00F70B1D" w:rsidRPr="00FC6CFF">
        <w:rPr>
          <w:rFonts w:ascii="Calibri Light" w:hAnsi="Calibri Light" w:cstheme="minorHAnsi"/>
          <w:sz w:val="22"/>
          <w:szCs w:val="22"/>
        </w:rPr>
        <w:t xml:space="preserve"> </w:t>
      </w:r>
      <w:proofErr w:type="spellStart"/>
      <w:r w:rsidR="00F70B1D" w:rsidRPr="00FC6CFF">
        <w:rPr>
          <w:rFonts w:ascii="Calibri Light" w:hAnsi="Calibri Light" w:cstheme="minorHAnsi"/>
          <w:sz w:val="22"/>
          <w:szCs w:val="22"/>
        </w:rPr>
        <w:t>Node</w:t>
      </w:r>
      <w:proofErr w:type="spellEnd"/>
      <w:r w:rsidR="00F70B1D" w:rsidRPr="00FC6CFF">
        <w:rPr>
          <w:rFonts w:ascii="Calibri Light" w:hAnsi="Calibri Light" w:cstheme="minorHAnsi"/>
          <w:sz w:val="22"/>
          <w:szCs w:val="22"/>
        </w:rPr>
        <w:t xml:space="preserve"> </w:t>
      </w:r>
      <w:r w:rsidR="00F70B1D" w:rsidRPr="00FC6CFF">
        <w:rPr>
          <w:rFonts w:ascii="Calibri Light" w:hAnsi="Calibri Light" w:cstheme="minorHAnsi"/>
          <w:sz w:val="22"/>
          <w:szCs w:val="22"/>
        </w:rPr>
        <w:br/>
      </w:r>
      <w:r w:rsidR="00F70B1D" w:rsidRPr="00FC6CFF">
        <w:rPr>
          <w:rFonts w:ascii="Calibri Light" w:hAnsi="Calibri Light" w:cstheme="minorHAnsi"/>
          <w:sz w:val="22"/>
          <w:szCs w:val="22"/>
        </w:rPr>
        <w:tab/>
      </w:r>
      <w:proofErr w:type="spellStart"/>
      <w:r w:rsidR="00F70B1D" w:rsidRPr="00FC6CFF">
        <w:rPr>
          <w:rFonts w:ascii="Calibri Light" w:hAnsi="Calibri Light" w:cstheme="minorHAnsi"/>
          <w:sz w:val="22"/>
          <w:szCs w:val="22"/>
        </w:rPr>
        <w:t>Biopsy</w:t>
      </w:r>
      <w:proofErr w:type="spellEnd"/>
      <w:r w:rsidR="00F70B1D" w:rsidRPr="00FC6CFF">
        <w:rPr>
          <w:rFonts w:ascii="Calibri Light" w:hAnsi="Calibri Light" w:cstheme="minorHAnsi"/>
          <w:sz w:val="22"/>
          <w:szCs w:val="22"/>
        </w:rPr>
        <w:t xml:space="preserve"> </w:t>
      </w:r>
      <w:proofErr w:type="spellStart"/>
      <w:r w:rsidR="00F70B1D" w:rsidRPr="00FC6CFF">
        <w:rPr>
          <w:rFonts w:ascii="Calibri Light" w:hAnsi="Calibri Light" w:cstheme="minorHAnsi"/>
          <w:sz w:val="22"/>
          <w:szCs w:val="22"/>
        </w:rPr>
        <w:t>in</w:t>
      </w:r>
      <w:proofErr w:type="spellEnd"/>
      <w:r w:rsidR="00F70B1D" w:rsidRPr="00FC6CFF">
        <w:rPr>
          <w:rFonts w:ascii="Calibri Light" w:hAnsi="Calibri Light" w:cstheme="minorHAnsi"/>
          <w:sz w:val="22"/>
          <w:szCs w:val="22"/>
        </w:rPr>
        <w:t xml:space="preserve"> </w:t>
      </w:r>
      <w:proofErr w:type="spellStart"/>
      <w:r w:rsidR="00F70B1D" w:rsidRPr="00FC6CFF">
        <w:rPr>
          <w:rFonts w:ascii="Calibri Light" w:hAnsi="Calibri Light" w:cstheme="minorHAnsi"/>
          <w:sz w:val="22"/>
          <w:szCs w:val="22"/>
        </w:rPr>
        <w:t>Malignant</w:t>
      </w:r>
      <w:proofErr w:type="spellEnd"/>
      <w:r w:rsidR="00F70B1D" w:rsidRPr="00FC6CFF">
        <w:rPr>
          <w:rFonts w:ascii="Calibri Light" w:hAnsi="Calibri Light" w:cstheme="minorHAnsi"/>
          <w:sz w:val="22"/>
          <w:szCs w:val="22"/>
        </w:rPr>
        <w:t xml:space="preserve"> Melanoma (SZTE) </w:t>
      </w:r>
    </w:p>
    <w:p w:rsidR="000043C8" w:rsidRPr="00FC6CFF" w:rsidRDefault="000043C8" w:rsidP="000043C8">
      <w:pPr>
        <w:tabs>
          <w:tab w:val="left" w:pos="1560"/>
          <w:tab w:val="left" w:pos="3686"/>
        </w:tabs>
        <w:spacing w:line="276" w:lineRule="auto"/>
        <w:ind w:left="1560" w:hanging="1560"/>
        <w:rPr>
          <w:rFonts w:ascii="Calibri Light" w:hAnsi="Calibri Light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>2018</w:t>
      </w:r>
      <w:r>
        <w:rPr>
          <w:rFonts w:ascii="Calibri Light" w:hAnsi="Calibri Light" w:cstheme="minorHAnsi"/>
          <w:sz w:val="22"/>
          <w:szCs w:val="22"/>
        </w:rPr>
        <w:tab/>
        <w:t xml:space="preserve">Habilitáció - </w:t>
      </w:r>
      <w:r w:rsidRPr="000043C8">
        <w:rPr>
          <w:rFonts w:ascii="Calibri Light" w:hAnsi="Calibri Light" w:cstheme="minorHAnsi"/>
          <w:sz w:val="22"/>
          <w:szCs w:val="22"/>
        </w:rPr>
        <w:t xml:space="preserve">Prognosztikus és prediktív faktorok melanomában. </w:t>
      </w:r>
      <w:r>
        <w:rPr>
          <w:rFonts w:ascii="Calibri Light" w:hAnsi="Calibri Light" w:cstheme="minorHAnsi"/>
          <w:sz w:val="22"/>
          <w:szCs w:val="22"/>
        </w:rPr>
        <w:br/>
      </w:r>
      <w:r w:rsidRPr="000043C8">
        <w:rPr>
          <w:rFonts w:ascii="Calibri Light" w:hAnsi="Calibri Light" w:cstheme="minorHAnsi"/>
          <w:sz w:val="22"/>
          <w:szCs w:val="22"/>
        </w:rPr>
        <w:t>Az innovatív terápiák értéke a klinikai gyakorlatban</w:t>
      </w:r>
    </w:p>
    <w:p w:rsidR="00BC62BB" w:rsidRPr="00FC6CFF" w:rsidRDefault="00BC62BB" w:rsidP="00FC6CFF">
      <w:pPr>
        <w:spacing w:line="276" w:lineRule="auto"/>
        <w:rPr>
          <w:rFonts w:ascii="Calibri Light" w:hAnsi="Calibri Light" w:cstheme="minorHAnsi"/>
          <w:b/>
          <w:sz w:val="22"/>
          <w:szCs w:val="22"/>
        </w:rPr>
      </w:pPr>
      <w:r w:rsidRPr="00FC6CFF">
        <w:rPr>
          <w:rFonts w:ascii="Calibri Light" w:hAnsi="Calibri Light" w:cstheme="minorHAnsi"/>
          <w:b/>
          <w:sz w:val="22"/>
          <w:szCs w:val="22"/>
        </w:rPr>
        <w:br w:type="page"/>
      </w:r>
    </w:p>
    <w:p w:rsidR="007566A8" w:rsidRPr="00FC6CFF" w:rsidRDefault="007566A8" w:rsidP="00FC6CFF">
      <w:pPr>
        <w:tabs>
          <w:tab w:val="left" w:pos="3686"/>
        </w:tabs>
        <w:spacing w:line="276" w:lineRule="auto"/>
        <w:rPr>
          <w:rFonts w:ascii="Calibri Light" w:hAnsi="Calibri Light" w:cstheme="minorHAnsi"/>
          <w:b/>
          <w:sz w:val="22"/>
          <w:szCs w:val="22"/>
        </w:rPr>
      </w:pPr>
      <w:r w:rsidRPr="00FC6CFF">
        <w:rPr>
          <w:rFonts w:ascii="Calibri Light" w:hAnsi="Calibri Light" w:cstheme="minorHAnsi"/>
          <w:b/>
          <w:sz w:val="22"/>
          <w:szCs w:val="22"/>
        </w:rPr>
        <w:lastRenderedPageBreak/>
        <w:t xml:space="preserve">Tudományos </w:t>
      </w:r>
      <w:r w:rsidR="00B62B5E" w:rsidRPr="00FC6CFF">
        <w:rPr>
          <w:rFonts w:ascii="Calibri Light" w:hAnsi="Calibri Light" w:cstheme="minorHAnsi"/>
          <w:b/>
          <w:sz w:val="22"/>
          <w:szCs w:val="22"/>
        </w:rPr>
        <w:t>aktivitás</w:t>
      </w:r>
      <w:r w:rsidRPr="00FC6CFF">
        <w:rPr>
          <w:rFonts w:ascii="Calibri Light" w:hAnsi="Calibri Light" w:cstheme="minorHAnsi"/>
          <w:b/>
          <w:sz w:val="22"/>
          <w:szCs w:val="22"/>
        </w:rPr>
        <w:t>:</w:t>
      </w:r>
    </w:p>
    <w:p w:rsidR="00B62B5E" w:rsidRPr="00FC6CFF" w:rsidRDefault="00B62B5E" w:rsidP="00FC6CFF">
      <w:pPr>
        <w:pStyle w:val="Listaszerbekezds"/>
        <w:numPr>
          <w:ilvl w:val="0"/>
          <w:numId w:val="1"/>
        </w:numPr>
        <w:tabs>
          <w:tab w:val="left" w:pos="3686"/>
        </w:tabs>
        <w:spacing w:line="276" w:lineRule="auto"/>
        <w:rPr>
          <w:rFonts w:ascii="Calibri Light" w:hAnsi="Calibri Light" w:cstheme="minorHAnsi"/>
          <w:sz w:val="22"/>
          <w:szCs w:val="22"/>
        </w:rPr>
      </w:pPr>
      <w:r w:rsidRPr="00FC6CFF">
        <w:rPr>
          <w:rFonts w:ascii="Calibri Light" w:hAnsi="Calibri Light" w:cstheme="minorHAnsi"/>
          <w:sz w:val="22"/>
          <w:szCs w:val="22"/>
        </w:rPr>
        <w:t>Bőrtumorok komplex diagnosztikája és terápiája</w:t>
      </w:r>
    </w:p>
    <w:p w:rsidR="00B62B5E" w:rsidRPr="00FC6CFF" w:rsidRDefault="00B62B5E" w:rsidP="00FC6CFF">
      <w:pPr>
        <w:pStyle w:val="Listaszerbekezds"/>
        <w:numPr>
          <w:ilvl w:val="1"/>
          <w:numId w:val="1"/>
        </w:numPr>
        <w:tabs>
          <w:tab w:val="left" w:pos="3686"/>
        </w:tabs>
        <w:spacing w:line="276" w:lineRule="auto"/>
        <w:rPr>
          <w:rFonts w:ascii="Calibri Light" w:hAnsi="Calibri Light" w:cstheme="minorHAnsi"/>
          <w:sz w:val="22"/>
          <w:szCs w:val="22"/>
        </w:rPr>
      </w:pPr>
      <w:r w:rsidRPr="00FC6CFF">
        <w:rPr>
          <w:rFonts w:ascii="Calibri Light" w:hAnsi="Calibri Light" w:cstheme="minorHAnsi"/>
          <w:sz w:val="22"/>
          <w:szCs w:val="22"/>
        </w:rPr>
        <w:t>Melanoma malignum</w:t>
      </w:r>
    </w:p>
    <w:p w:rsidR="007566A8" w:rsidRPr="00FC6CFF" w:rsidRDefault="007566A8" w:rsidP="00FC6CFF">
      <w:pPr>
        <w:pStyle w:val="Listaszerbekezds"/>
        <w:numPr>
          <w:ilvl w:val="2"/>
          <w:numId w:val="1"/>
        </w:numPr>
        <w:tabs>
          <w:tab w:val="left" w:pos="3686"/>
        </w:tabs>
        <w:spacing w:line="276" w:lineRule="auto"/>
        <w:rPr>
          <w:rFonts w:ascii="Calibri Light" w:hAnsi="Calibri Light" w:cstheme="minorHAnsi"/>
          <w:sz w:val="22"/>
          <w:szCs w:val="22"/>
        </w:rPr>
      </w:pPr>
      <w:r w:rsidRPr="00FC6CFF">
        <w:rPr>
          <w:rFonts w:ascii="Calibri Light" w:hAnsi="Calibri Light" w:cstheme="minorHAnsi"/>
          <w:sz w:val="22"/>
          <w:szCs w:val="22"/>
        </w:rPr>
        <w:t>Őrszem nyirokcsomó biopszia</w:t>
      </w:r>
    </w:p>
    <w:p w:rsidR="00B62B5E" w:rsidRPr="00FC6CFF" w:rsidRDefault="00397EB5" w:rsidP="00FC6CFF">
      <w:pPr>
        <w:pStyle w:val="Listaszerbekezds"/>
        <w:numPr>
          <w:ilvl w:val="2"/>
          <w:numId w:val="1"/>
        </w:numPr>
        <w:tabs>
          <w:tab w:val="left" w:pos="3686"/>
        </w:tabs>
        <w:spacing w:line="276" w:lineRule="auto"/>
        <w:rPr>
          <w:rFonts w:ascii="Calibri Light" w:hAnsi="Calibri Light" w:cstheme="minorHAnsi"/>
          <w:sz w:val="22"/>
          <w:szCs w:val="22"/>
        </w:rPr>
      </w:pPr>
      <w:r w:rsidRPr="00FC6CFF">
        <w:rPr>
          <w:rFonts w:ascii="Calibri Light" w:hAnsi="Calibri Light" w:cstheme="minorHAnsi"/>
          <w:sz w:val="22"/>
          <w:szCs w:val="22"/>
        </w:rPr>
        <w:t>A melanoma immunológiája</w:t>
      </w:r>
    </w:p>
    <w:p w:rsidR="00B62B5E" w:rsidRPr="00FC6CFF" w:rsidRDefault="00B62B5E" w:rsidP="00FC6CFF">
      <w:pPr>
        <w:pStyle w:val="Listaszerbekezds"/>
        <w:numPr>
          <w:ilvl w:val="2"/>
          <w:numId w:val="1"/>
        </w:numPr>
        <w:tabs>
          <w:tab w:val="left" w:pos="3686"/>
        </w:tabs>
        <w:spacing w:line="276" w:lineRule="auto"/>
        <w:rPr>
          <w:rFonts w:ascii="Calibri Light" w:hAnsi="Calibri Light" w:cstheme="minorHAnsi"/>
          <w:sz w:val="22"/>
          <w:szCs w:val="22"/>
        </w:rPr>
      </w:pPr>
      <w:r w:rsidRPr="00FC6CFF">
        <w:rPr>
          <w:rFonts w:ascii="Calibri Light" w:hAnsi="Calibri Light" w:cstheme="minorHAnsi"/>
          <w:sz w:val="22"/>
          <w:szCs w:val="22"/>
        </w:rPr>
        <w:t>PET/CT vizsgálata</w:t>
      </w:r>
    </w:p>
    <w:p w:rsidR="007566A8" w:rsidRPr="00FC6CFF" w:rsidRDefault="001F0653" w:rsidP="00FC6CFF">
      <w:pPr>
        <w:pStyle w:val="Listaszerbekezds"/>
        <w:numPr>
          <w:ilvl w:val="2"/>
          <w:numId w:val="1"/>
        </w:numPr>
        <w:tabs>
          <w:tab w:val="left" w:pos="3686"/>
        </w:tabs>
        <w:spacing w:line="276" w:lineRule="auto"/>
        <w:rPr>
          <w:rFonts w:ascii="Calibri Light" w:hAnsi="Calibri Light" w:cstheme="minorHAnsi"/>
          <w:b/>
          <w:sz w:val="22"/>
          <w:szCs w:val="22"/>
        </w:rPr>
      </w:pPr>
      <w:r w:rsidRPr="00FC6CFF">
        <w:rPr>
          <w:rFonts w:ascii="Calibri Light" w:hAnsi="Calibri Light" w:cstheme="minorHAnsi"/>
          <w:sz w:val="22"/>
          <w:szCs w:val="22"/>
        </w:rPr>
        <w:t xml:space="preserve">Kemoterápia, immunterápia, </w:t>
      </w:r>
      <w:r w:rsidR="00B62B5E" w:rsidRPr="00FC6CFF">
        <w:rPr>
          <w:rFonts w:ascii="Calibri Light" w:hAnsi="Calibri Light" w:cstheme="minorHAnsi"/>
          <w:sz w:val="22"/>
          <w:szCs w:val="22"/>
        </w:rPr>
        <w:t xml:space="preserve">célzott terápia </w:t>
      </w:r>
    </w:p>
    <w:p w:rsidR="00B62B5E" w:rsidRPr="00FC6CFF" w:rsidRDefault="00B62B5E" w:rsidP="00FC6CFF">
      <w:pPr>
        <w:tabs>
          <w:tab w:val="left" w:pos="3686"/>
        </w:tabs>
        <w:spacing w:line="276" w:lineRule="auto"/>
        <w:rPr>
          <w:rFonts w:ascii="Calibri Light" w:hAnsi="Calibri Light" w:cstheme="minorHAnsi"/>
          <w:b/>
          <w:sz w:val="22"/>
          <w:szCs w:val="22"/>
        </w:rPr>
      </w:pPr>
    </w:p>
    <w:p w:rsidR="0072158A" w:rsidRPr="00FC6CFF" w:rsidRDefault="0072158A" w:rsidP="00FC6CFF">
      <w:pPr>
        <w:tabs>
          <w:tab w:val="left" w:pos="3686"/>
        </w:tabs>
        <w:spacing w:line="276" w:lineRule="auto"/>
        <w:rPr>
          <w:rFonts w:ascii="Calibri Light" w:hAnsi="Calibri Light" w:cstheme="minorHAnsi"/>
          <w:b/>
          <w:sz w:val="22"/>
          <w:szCs w:val="22"/>
        </w:rPr>
      </w:pPr>
      <w:r w:rsidRPr="00FC6CFF">
        <w:rPr>
          <w:rFonts w:ascii="Calibri Light" w:hAnsi="Calibri Light" w:cstheme="minorHAnsi"/>
          <w:b/>
          <w:sz w:val="22"/>
          <w:szCs w:val="22"/>
        </w:rPr>
        <w:t>Nyelvismeret:</w:t>
      </w:r>
    </w:p>
    <w:p w:rsidR="0072158A" w:rsidRPr="00FC6CFF" w:rsidRDefault="0072158A" w:rsidP="00FC6CFF">
      <w:pPr>
        <w:tabs>
          <w:tab w:val="left" w:pos="3686"/>
        </w:tabs>
        <w:spacing w:line="276" w:lineRule="auto"/>
        <w:rPr>
          <w:rFonts w:ascii="Calibri Light" w:hAnsi="Calibri Light" w:cstheme="minorHAnsi"/>
          <w:sz w:val="22"/>
          <w:szCs w:val="22"/>
        </w:rPr>
      </w:pPr>
      <w:proofErr w:type="gramStart"/>
      <w:r w:rsidRPr="00FC6CFF">
        <w:rPr>
          <w:rFonts w:ascii="Calibri Light" w:hAnsi="Calibri Light" w:cstheme="minorHAnsi"/>
          <w:sz w:val="22"/>
          <w:szCs w:val="22"/>
        </w:rPr>
        <w:t>angol</w:t>
      </w:r>
      <w:proofErr w:type="gramEnd"/>
      <w:r w:rsidRPr="00FC6CFF">
        <w:rPr>
          <w:rFonts w:ascii="Calibri Light" w:hAnsi="Calibri Light" w:cstheme="minorHAnsi"/>
          <w:sz w:val="22"/>
          <w:szCs w:val="22"/>
        </w:rPr>
        <w:t xml:space="preserve"> – középfok</w:t>
      </w:r>
    </w:p>
    <w:p w:rsidR="0072158A" w:rsidRPr="00FC6CFF" w:rsidRDefault="0072158A" w:rsidP="00FC6CFF">
      <w:pPr>
        <w:tabs>
          <w:tab w:val="left" w:pos="3686"/>
        </w:tabs>
        <w:spacing w:line="276" w:lineRule="auto"/>
        <w:rPr>
          <w:rFonts w:ascii="Calibri Light" w:hAnsi="Calibri Light" w:cstheme="minorHAnsi"/>
          <w:sz w:val="22"/>
          <w:szCs w:val="22"/>
        </w:rPr>
      </w:pPr>
      <w:proofErr w:type="gramStart"/>
      <w:r w:rsidRPr="00FC6CFF">
        <w:rPr>
          <w:rFonts w:ascii="Calibri Light" w:hAnsi="Calibri Light" w:cstheme="minorHAnsi"/>
          <w:sz w:val="22"/>
          <w:szCs w:val="22"/>
        </w:rPr>
        <w:t>német</w:t>
      </w:r>
      <w:proofErr w:type="gramEnd"/>
      <w:r w:rsidRPr="00FC6CFF">
        <w:rPr>
          <w:rFonts w:ascii="Calibri Light" w:hAnsi="Calibri Light" w:cstheme="minorHAnsi"/>
          <w:sz w:val="22"/>
          <w:szCs w:val="22"/>
        </w:rPr>
        <w:t xml:space="preserve"> – </w:t>
      </w:r>
      <w:r w:rsidR="00BC62BB" w:rsidRPr="00FC6CFF">
        <w:rPr>
          <w:rFonts w:ascii="Calibri Light" w:hAnsi="Calibri Light" w:cstheme="minorHAnsi"/>
          <w:sz w:val="22"/>
          <w:szCs w:val="22"/>
        </w:rPr>
        <w:t>alapfok, gimnáziumi érettségi</w:t>
      </w:r>
    </w:p>
    <w:p w:rsidR="00B62B5E" w:rsidRPr="00FC6CFF" w:rsidRDefault="00B62B5E" w:rsidP="00FC6CFF">
      <w:pPr>
        <w:tabs>
          <w:tab w:val="left" w:pos="3686"/>
        </w:tabs>
        <w:spacing w:line="276" w:lineRule="auto"/>
        <w:rPr>
          <w:rFonts w:ascii="Calibri Light" w:hAnsi="Calibri Light" w:cstheme="minorHAnsi"/>
          <w:sz w:val="22"/>
          <w:szCs w:val="22"/>
        </w:rPr>
      </w:pPr>
    </w:p>
    <w:p w:rsidR="0072158A" w:rsidRPr="00FC6CFF" w:rsidRDefault="00BC62BB" w:rsidP="00FC6CFF">
      <w:pPr>
        <w:tabs>
          <w:tab w:val="left" w:pos="3686"/>
        </w:tabs>
        <w:spacing w:line="276" w:lineRule="auto"/>
        <w:rPr>
          <w:rFonts w:ascii="Calibri Light" w:hAnsi="Calibri Light" w:cstheme="minorHAnsi"/>
          <w:b/>
          <w:sz w:val="22"/>
          <w:szCs w:val="22"/>
        </w:rPr>
      </w:pPr>
      <w:r w:rsidRPr="00FC6CFF">
        <w:rPr>
          <w:rFonts w:ascii="Calibri Light" w:hAnsi="Calibri Light" w:cstheme="minorHAnsi"/>
          <w:b/>
          <w:sz w:val="22"/>
          <w:szCs w:val="22"/>
        </w:rPr>
        <w:t>T</w:t>
      </w:r>
      <w:r w:rsidR="0072158A" w:rsidRPr="00FC6CFF">
        <w:rPr>
          <w:rFonts w:ascii="Calibri Light" w:hAnsi="Calibri Light" w:cstheme="minorHAnsi"/>
          <w:b/>
          <w:sz w:val="22"/>
          <w:szCs w:val="22"/>
        </w:rPr>
        <w:t>ársasági pozíciók</w:t>
      </w:r>
    </w:p>
    <w:p w:rsidR="002E3700" w:rsidRPr="00FC6CFF" w:rsidRDefault="002E3700" w:rsidP="00FC6CFF">
      <w:pPr>
        <w:tabs>
          <w:tab w:val="left" w:pos="3686"/>
        </w:tabs>
        <w:spacing w:line="276" w:lineRule="auto"/>
        <w:rPr>
          <w:rFonts w:ascii="Calibri Light" w:hAnsi="Calibri Light" w:cstheme="minorHAnsi"/>
          <w:sz w:val="22"/>
          <w:szCs w:val="22"/>
        </w:rPr>
      </w:pPr>
      <w:r w:rsidRPr="00FC6CFF">
        <w:rPr>
          <w:rFonts w:ascii="Calibri Light" w:hAnsi="Calibri Light" w:cstheme="minorHAnsi"/>
          <w:sz w:val="22"/>
          <w:szCs w:val="22"/>
        </w:rPr>
        <w:t>Magyar Onkológusok Társaságának tagja</w:t>
      </w:r>
    </w:p>
    <w:p w:rsidR="00624668" w:rsidRPr="00FC6CFF" w:rsidRDefault="002E3700" w:rsidP="00FC6CFF">
      <w:pPr>
        <w:tabs>
          <w:tab w:val="left" w:pos="3686"/>
        </w:tabs>
        <w:spacing w:line="276" w:lineRule="auto"/>
        <w:rPr>
          <w:rFonts w:ascii="Calibri Light" w:hAnsi="Calibri Light" w:cstheme="minorHAnsi"/>
          <w:sz w:val="22"/>
          <w:szCs w:val="22"/>
        </w:rPr>
      </w:pPr>
      <w:r w:rsidRPr="00FC6CFF">
        <w:rPr>
          <w:rFonts w:ascii="Calibri Light" w:hAnsi="Calibri Light" w:cstheme="minorHAnsi"/>
          <w:sz w:val="22"/>
          <w:szCs w:val="22"/>
        </w:rPr>
        <w:t>Magyar Dermatológiai Társaság tagja</w:t>
      </w:r>
      <w:r w:rsidR="00624668" w:rsidRPr="00FC6CFF">
        <w:rPr>
          <w:rFonts w:ascii="Calibri Light" w:hAnsi="Calibri Light" w:cstheme="minorHAnsi"/>
          <w:sz w:val="22"/>
          <w:szCs w:val="22"/>
        </w:rPr>
        <w:t xml:space="preserve"> </w:t>
      </w:r>
    </w:p>
    <w:p w:rsidR="00B62B5E" w:rsidRPr="00FC6CFF" w:rsidRDefault="00B62B5E" w:rsidP="00FC6CFF">
      <w:pPr>
        <w:tabs>
          <w:tab w:val="left" w:pos="3686"/>
        </w:tabs>
        <w:spacing w:line="276" w:lineRule="auto"/>
        <w:rPr>
          <w:rFonts w:ascii="Calibri Light" w:hAnsi="Calibri Light" w:cstheme="minorHAnsi"/>
          <w:sz w:val="22"/>
          <w:szCs w:val="22"/>
        </w:rPr>
      </w:pPr>
      <w:r w:rsidRPr="00FC6CFF">
        <w:rPr>
          <w:rFonts w:ascii="Calibri Light" w:hAnsi="Calibri Light" w:cstheme="minorHAnsi"/>
          <w:sz w:val="22"/>
          <w:szCs w:val="22"/>
        </w:rPr>
        <w:t xml:space="preserve">European </w:t>
      </w:r>
      <w:proofErr w:type="spellStart"/>
      <w:r w:rsidRPr="00FC6CFF">
        <w:rPr>
          <w:rFonts w:ascii="Calibri Light" w:hAnsi="Calibri Light" w:cstheme="minorHAnsi"/>
          <w:sz w:val="22"/>
          <w:szCs w:val="22"/>
        </w:rPr>
        <w:t>Organisation</w:t>
      </w:r>
      <w:proofErr w:type="spellEnd"/>
      <w:r w:rsidRPr="00FC6CFF">
        <w:rPr>
          <w:rFonts w:ascii="Calibri Light" w:hAnsi="Calibri Light" w:cstheme="minorHAnsi"/>
          <w:sz w:val="22"/>
          <w:szCs w:val="22"/>
        </w:rPr>
        <w:t xml:space="preserve"> </w:t>
      </w:r>
      <w:proofErr w:type="spellStart"/>
      <w:r w:rsidRPr="00FC6CFF">
        <w:rPr>
          <w:rFonts w:ascii="Calibri Light" w:hAnsi="Calibri Light" w:cstheme="minorHAnsi"/>
          <w:sz w:val="22"/>
          <w:szCs w:val="22"/>
        </w:rPr>
        <w:t>for</w:t>
      </w:r>
      <w:proofErr w:type="spellEnd"/>
      <w:r w:rsidRPr="00FC6CFF">
        <w:rPr>
          <w:rFonts w:ascii="Calibri Light" w:hAnsi="Calibri Light" w:cstheme="minorHAnsi"/>
          <w:sz w:val="22"/>
          <w:szCs w:val="22"/>
        </w:rPr>
        <w:t xml:space="preserve"> Research and </w:t>
      </w:r>
      <w:proofErr w:type="spellStart"/>
      <w:r w:rsidRPr="00FC6CFF">
        <w:rPr>
          <w:rFonts w:ascii="Calibri Light" w:hAnsi="Calibri Light" w:cstheme="minorHAnsi"/>
          <w:sz w:val="22"/>
          <w:szCs w:val="22"/>
        </w:rPr>
        <w:t>Treatment</w:t>
      </w:r>
      <w:proofErr w:type="spellEnd"/>
      <w:r w:rsidRPr="00FC6CFF">
        <w:rPr>
          <w:rFonts w:ascii="Calibri Light" w:hAnsi="Calibri Light" w:cstheme="minorHAnsi"/>
          <w:sz w:val="22"/>
          <w:szCs w:val="22"/>
        </w:rPr>
        <w:t xml:space="preserve"> of </w:t>
      </w:r>
      <w:proofErr w:type="spellStart"/>
      <w:r w:rsidRPr="00FC6CFF">
        <w:rPr>
          <w:rFonts w:ascii="Calibri Light" w:hAnsi="Calibri Light" w:cstheme="minorHAnsi"/>
          <w:sz w:val="22"/>
          <w:szCs w:val="22"/>
        </w:rPr>
        <w:t>Cancer</w:t>
      </w:r>
      <w:proofErr w:type="spellEnd"/>
      <w:r w:rsidRPr="00FC6CFF">
        <w:rPr>
          <w:rFonts w:ascii="Calibri Light" w:hAnsi="Calibri Light" w:cstheme="minorHAnsi"/>
          <w:sz w:val="22"/>
          <w:szCs w:val="22"/>
        </w:rPr>
        <w:t xml:space="preserve"> (EORTC) tagja</w:t>
      </w:r>
    </w:p>
    <w:p w:rsidR="003E0594" w:rsidRPr="00FC6CFF" w:rsidRDefault="003E0594" w:rsidP="00FC6CFF">
      <w:pPr>
        <w:tabs>
          <w:tab w:val="left" w:pos="3686"/>
        </w:tabs>
        <w:spacing w:line="276" w:lineRule="auto"/>
        <w:rPr>
          <w:rFonts w:ascii="Calibri Light" w:hAnsi="Calibri Light" w:cstheme="minorHAnsi"/>
          <w:sz w:val="22"/>
          <w:szCs w:val="22"/>
        </w:rPr>
      </w:pPr>
      <w:r w:rsidRPr="00FC6CFF">
        <w:rPr>
          <w:rFonts w:ascii="Calibri Light" w:hAnsi="Calibri Light" w:cstheme="minorHAnsi"/>
          <w:sz w:val="22"/>
          <w:szCs w:val="22"/>
        </w:rPr>
        <w:t xml:space="preserve">International </w:t>
      </w:r>
      <w:proofErr w:type="spellStart"/>
      <w:r w:rsidRPr="00FC6CFF">
        <w:rPr>
          <w:rFonts w:ascii="Calibri Light" w:hAnsi="Calibri Light" w:cstheme="minorHAnsi"/>
          <w:sz w:val="22"/>
          <w:szCs w:val="22"/>
        </w:rPr>
        <w:t>Prevention</w:t>
      </w:r>
      <w:proofErr w:type="spellEnd"/>
      <w:r w:rsidRPr="00FC6CFF">
        <w:rPr>
          <w:rFonts w:ascii="Calibri Light" w:hAnsi="Calibri Light" w:cstheme="minorHAnsi"/>
          <w:sz w:val="22"/>
          <w:szCs w:val="22"/>
        </w:rPr>
        <w:t xml:space="preserve"> Research Institute (</w:t>
      </w:r>
      <w:proofErr w:type="spellStart"/>
      <w:r w:rsidRPr="00FC6CFF">
        <w:rPr>
          <w:rFonts w:ascii="Calibri Light" w:hAnsi="Calibri Light" w:cstheme="minorHAnsi"/>
          <w:sz w:val="22"/>
          <w:szCs w:val="22"/>
        </w:rPr>
        <w:t>iPRI</w:t>
      </w:r>
      <w:proofErr w:type="spellEnd"/>
      <w:r w:rsidRPr="00FC6CFF">
        <w:rPr>
          <w:rFonts w:ascii="Calibri Light" w:hAnsi="Calibri Light" w:cstheme="minorHAnsi"/>
          <w:sz w:val="22"/>
          <w:szCs w:val="22"/>
        </w:rPr>
        <w:t xml:space="preserve">) rendes meghívott tag </w:t>
      </w:r>
    </w:p>
    <w:p w:rsidR="002E3700" w:rsidRPr="00FC6CFF" w:rsidRDefault="002E3700" w:rsidP="00FC6CFF">
      <w:pPr>
        <w:tabs>
          <w:tab w:val="left" w:pos="3686"/>
        </w:tabs>
        <w:spacing w:line="276" w:lineRule="auto"/>
        <w:rPr>
          <w:rFonts w:ascii="Calibri Light" w:hAnsi="Calibri Light" w:cstheme="minorHAnsi"/>
          <w:sz w:val="22"/>
          <w:szCs w:val="22"/>
        </w:rPr>
      </w:pPr>
    </w:p>
    <w:p w:rsidR="008936CD" w:rsidRPr="00FC6CFF" w:rsidRDefault="007566A8" w:rsidP="00FC6CFF">
      <w:pPr>
        <w:tabs>
          <w:tab w:val="left" w:pos="3686"/>
        </w:tabs>
        <w:spacing w:line="276" w:lineRule="auto"/>
        <w:rPr>
          <w:rFonts w:ascii="Calibri Light" w:hAnsi="Calibri Light" w:cstheme="minorHAnsi"/>
          <w:b/>
          <w:sz w:val="22"/>
          <w:szCs w:val="22"/>
        </w:rPr>
      </w:pPr>
      <w:r w:rsidRPr="00FC6CFF">
        <w:rPr>
          <w:rFonts w:ascii="Calibri Light" w:hAnsi="Calibri Light" w:cstheme="minorHAnsi"/>
          <w:b/>
          <w:sz w:val="22"/>
          <w:szCs w:val="22"/>
        </w:rPr>
        <w:t>Oktatás:</w:t>
      </w:r>
    </w:p>
    <w:p w:rsidR="003E0594" w:rsidRPr="00FC6CFF" w:rsidRDefault="00B62B5E" w:rsidP="00FC6CFF">
      <w:pPr>
        <w:pStyle w:val="Listaszerbekezds"/>
        <w:numPr>
          <w:ilvl w:val="0"/>
          <w:numId w:val="2"/>
        </w:numPr>
        <w:tabs>
          <w:tab w:val="left" w:pos="3686"/>
        </w:tabs>
        <w:spacing w:line="276" w:lineRule="auto"/>
        <w:rPr>
          <w:rFonts w:ascii="Calibri Light" w:hAnsi="Calibri Light" w:cstheme="minorHAnsi"/>
          <w:sz w:val="22"/>
          <w:szCs w:val="22"/>
        </w:rPr>
      </w:pPr>
      <w:r w:rsidRPr="00FC6CFF">
        <w:rPr>
          <w:rFonts w:ascii="Calibri Light" w:hAnsi="Calibri Light" w:cstheme="minorHAnsi"/>
          <w:sz w:val="22"/>
          <w:szCs w:val="22"/>
        </w:rPr>
        <w:t xml:space="preserve">Graduális képzés: </w:t>
      </w:r>
    </w:p>
    <w:p w:rsidR="003E0594" w:rsidRPr="00FC6CFF" w:rsidRDefault="00B62B5E" w:rsidP="00FC6CFF">
      <w:pPr>
        <w:pStyle w:val="Listaszerbekezds"/>
        <w:numPr>
          <w:ilvl w:val="1"/>
          <w:numId w:val="2"/>
        </w:numPr>
        <w:tabs>
          <w:tab w:val="left" w:pos="3686"/>
        </w:tabs>
        <w:spacing w:line="276" w:lineRule="auto"/>
        <w:rPr>
          <w:rFonts w:ascii="Calibri Light" w:hAnsi="Calibri Light" w:cstheme="minorHAnsi"/>
          <w:sz w:val="22"/>
          <w:szCs w:val="22"/>
        </w:rPr>
      </w:pPr>
      <w:r w:rsidRPr="00FC6CFF">
        <w:rPr>
          <w:rFonts w:ascii="Calibri Light" w:hAnsi="Calibri Light" w:cstheme="minorHAnsi"/>
          <w:sz w:val="22"/>
          <w:szCs w:val="22"/>
        </w:rPr>
        <w:t xml:space="preserve">PTE </w:t>
      </w:r>
      <w:r w:rsidR="004437FE" w:rsidRPr="00FC6CFF">
        <w:rPr>
          <w:rFonts w:ascii="Calibri Light" w:hAnsi="Calibri Light" w:cstheme="minorHAnsi"/>
          <w:sz w:val="22"/>
          <w:szCs w:val="22"/>
        </w:rPr>
        <w:t>ÁOK</w:t>
      </w:r>
    </w:p>
    <w:p w:rsidR="007566A8" w:rsidRPr="00FC6CFF" w:rsidRDefault="003E0594" w:rsidP="00FC6CFF">
      <w:pPr>
        <w:pStyle w:val="Listaszerbekezds"/>
        <w:numPr>
          <w:ilvl w:val="1"/>
          <w:numId w:val="2"/>
        </w:numPr>
        <w:tabs>
          <w:tab w:val="left" w:pos="3686"/>
        </w:tabs>
        <w:spacing w:line="276" w:lineRule="auto"/>
        <w:rPr>
          <w:rFonts w:ascii="Calibri Light" w:hAnsi="Calibri Light" w:cstheme="minorHAnsi"/>
          <w:sz w:val="22"/>
          <w:szCs w:val="22"/>
        </w:rPr>
      </w:pPr>
      <w:r w:rsidRPr="00FC6CFF">
        <w:rPr>
          <w:rFonts w:ascii="Calibri Light" w:hAnsi="Calibri Light" w:cstheme="minorHAnsi"/>
          <w:sz w:val="22"/>
          <w:szCs w:val="22"/>
        </w:rPr>
        <w:t>Marosvásárhelyi Orvosi és Gyógyszerészeti Egyetem, Onkológiai és Sugárterápiás Tanszék</w:t>
      </w:r>
    </w:p>
    <w:p w:rsidR="00FC6CFF" w:rsidRPr="00FC6CFF" w:rsidRDefault="00FC6CFF" w:rsidP="00FC6CFF">
      <w:pPr>
        <w:pStyle w:val="Listaszerbekezds"/>
        <w:widowControl w:val="0"/>
        <w:numPr>
          <w:ilvl w:val="1"/>
          <w:numId w:val="2"/>
        </w:numPr>
        <w:tabs>
          <w:tab w:val="left" w:pos="2158"/>
          <w:tab w:val="left" w:pos="2878"/>
          <w:tab w:val="left" w:pos="3598"/>
          <w:tab w:val="left" w:pos="3686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</w:tabs>
        <w:autoSpaceDE w:val="0"/>
        <w:autoSpaceDN w:val="0"/>
        <w:spacing w:line="276" w:lineRule="auto"/>
        <w:ind w:right="283"/>
        <w:jc w:val="both"/>
        <w:rPr>
          <w:rFonts w:ascii="Calibri Light" w:hAnsi="Calibri Light"/>
          <w:b/>
          <w:sz w:val="22"/>
          <w:szCs w:val="22"/>
        </w:rPr>
      </w:pPr>
      <w:r w:rsidRPr="00FC6CFF">
        <w:rPr>
          <w:rFonts w:ascii="Calibri Light" w:hAnsi="Calibri Light" w:cstheme="minorHAnsi"/>
          <w:sz w:val="22"/>
          <w:szCs w:val="22"/>
        </w:rPr>
        <w:t>SOTE ÁOK</w:t>
      </w:r>
    </w:p>
    <w:p w:rsidR="00FC6CFF" w:rsidRPr="00FC6CFF" w:rsidRDefault="00FC6CFF" w:rsidP="00FC6CFF">
      <w:pPr>
        <w:pStyle w:val="Listaszerbekezds"/>
        <w:widowControl w:val="0"/>
        <w:numPr>
          <w:ilvl w:val="2"/>
          <w:numId w:val="2"/>
        </w:numPr>
        <w:tabs>
          <w:tab w:val="left" w:pos="2158"/>
          <w:tab w:val="left" w:pos="2878"/>
          <w:tab w:val="left" w:pos="3598"/>
          <w:tab w:val="left" w:pos="3686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</w:tabs>
        <w:autoSpaceDE w:val="0"/>
        <w:autoSpaceDN w:val="0"/>
        <w:spacing w:line="276" w:lineRule="auto"/>
        <w:ind w:right="283"/>
        <w:jc w:val="both"/>
        <w:rPr>
          <w:rFonts w:ascii="Calibri Light" w:hAnsi="Calibri Light"/>
          <w:sz w:val="22"/>
          <w:szCs w:val="22"/>
        </w:rPr>
      </w:pPr>
      <w:proofErr w:type="spellStart"/>
      <w:r w:rsidRPr="00FC6CFF">
        <w:rPr>
          <w:rFonts w:ascii="Calibri Light" w:hAnsi="Calibri Light"/>
          <w:sz w:val="22"/>
          <w:szCs w:val="22"/>
        </w:rPr>
        <w:t>Catherine</w:t>
      </w:r>
      <w:proofErr w:type="spellEnd"/>
      <w:r w:rsidRPr="00FC6CFF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FC6CFF">
        <w:rPr>
          <w:rFonts w:ascii="Calibri Light" w:hAnsi="Calibri Light"/>
          <w:sz w:val="22"/>
          <w:szCs w:val="22"/>
        </w:rPr>
        <w:t>Bogomolets</w:t>
      </w:r>
      <w:proofErr w:type="spellEnd"/>
      <w:r w:rsidRPr="00FC6CFF">
        <w:rPr>
          <w:rFonts w:ascii="Calibri Light" w:hAnsi="Calibri Light"/>
          <w:sz w:val="22"/>
          <w:szCs w:val="22"/>
        </w:rPr>
        <w:t xml:space="preserve"> – szakdolgozat (folyamatban)</w:t>
      </w:r>
    </w:p>
    <w:p w:rsidR="00FC6CFF" w:rsidRPr="00FC6CFF" w:rsidRDefault="00FC6CFF" w:rsidP="00FC6CFF">
      <w:pPr>
        <w:pStyle w:val="Listaszerbekezds"/>
        <w:widowControl w:val="0"/>
        <w:numPr>
          <w:ilvl w:val="2"/>
          <w:numId w:val="2"/>
        </w:numPr>
        <w:tabs>
          <w:tab w:val="left" w:pos="2158"/>
          <w:tab w:val="left" w:pos="2878"/>
          <w:tab w:val="left" w:pos="3598"/>
          <w:tab w:val="left" w:pos="3686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</w:tabs>
        <w:autoSpaceDE w:val="0"/>
        <w:autoSpaceDN w:val="0"/>
        <w:spacing w:line="276" w:lineRule="auto"/>
        <w:ind w:right="283"/>
        <w:jc w:val="both"/>
        <w:rPr>
          <w:rFonts w:ascii="Calibri Light" w:hAnsi="Calibri Light" w:cstheme="minorHAnsi"/>
          <w:sz w:val="22"/>
          <w:szCs w:val="22"/>
        </w:rPr>
      </w:pPr>
      <w:proofErr w:type="spellStart"/>
      <w:r w:rsidRPr="00FC6CFF">
        <w:rPr>
          <w:rFonts w:ascii="Calibri Light" w:hAnsi="Calibri Light"/>
          <w:sz w:val="22"/>
          <w:szCs w:val="22"/>
        </w:rPr>
        <w:t>Masszi</w:t>
      </w:r>
      <w:proofErr w:type="spellEnd"/>
      <w:r w:rsidRPr="00FC6CFF">
        <w:rPr>
          <w:rFonts w:ascii="Calibri Light" w:hAnsi="Calibri Light"/>
          <w:sz w:val="22"/>
          <w:szCs w:val="22"/>
        </w:rPr>
        <w:t xml:space="preserve"> Laura – szakdolgozat </w:t>
      </w:r>
    </w:p>
    <w:p w:rsidR="00AA0CAD" w:rsidRPr="00FC6CFF" w:rsidRDefault="007566A8" w:rsidP="00FC6CFF">
      <w:pPr>
        <w:pStyle w:val="Listaszerbekezds"/>
        <w:numPr>
          <w:ilvl w:val="0"/>
          <w:numId w:val="2"/>
        </w:numPr>
        <w:tabs>
          <w:tab w:val="left" w:pos="3686"/>
        </w:tabs>
        <w:spacing w:line="276" w:lineRule="auto"/>
        <w:rPr>
          <w:rFonts w:ascii="Calibri Light" w:hAnsi="Calibri Light" w:cstheme="minorHAnsi"/>
          <w:sz w:val="22"/>
          <w:szCs w:val="22"/>
        </w:rPr>
      </w:pPr>
      <w:r w:rsidRPr="00FC6CFF">
        <w:rPr>
          <w:rFonts w:ascii="Calibri Light" w:hAnsi="Calibri Light" w:cstheme="minorHAnsi"/>
          <w:sz w:val="22"/>
          <w:szCs w:val="22"/>
        </w:rPr>
        <w:t xml:space="preserve">Posztgraduális képzés: </w:t>
      </w:r>
    </w:p>
    <w:p w:rsidR="00AA0CAD" w:rsidRPr="00FC6CFF" w:rsidRDefault="007566A8" w:rsidP="00FC6CFF">
      <w:pPr>
        <w:pStyle w:val="Listaszerbekezds"/>
        <w:numPr>
          <w:ilvl w:val="1"/>
          <w:numId w:val="2"/>
        </w:numPr>
        <w:tabs>
          <w:tab w:val="left" w:pos="3686"/>
        </w:tabs>
        <w:spacing w:line="276" w:lineRule="auto"/>
        <w:rPr>
          <w:rFonts w:ascii="Calibri Light" w:hAnsi="Calibri Light" w:cstheme="minorHAnsi"/>
          <w:sz w:val="22"/>
          <w:szCs w:val="22"/>
        </w:rPr>
      </w:pPr>
      <w:r w:rsidRPr="00FC6CFF">
        <w:rPr>
          <w:rFonts w:ascii="Calibri Light" w:hAnsi="Calibri Light" w:cstheme="minorHAnsi"/>
          <w:sz w:val="22"/>
          <w:szCs w:val="22"/>
        </w:rPr>
        <w:t>SOTE</w:t>
      </w:r>
      <w:r w:rsidR="00AA0CAD" w:rsidRPr="00FC6CFF">
        <w:rPr>
          <w:rFonts w:ascii="Calibri Light" w:hAnsi="Calibri Light" w:cstheme="minorHAnsi"/>
          <w:sz w:val="22"/>
          <w:szCs w:val="22"/>
        </w:rPr>
        <w:t xml:space="preserve"> </w:t>
      </w:r>
      <w:r w:rsidR="00FC6CFF" w:rsidRPr="00FC6CFF">
        <w:rPr>
          <w:rFonts w:ascii="Calibri Light" w:hAnsi="Calibri Light" w:cstheme="minorHAnsi"/>
          <w:sz w:val="22"/>
          <w:szCs w:val="22"/>
        </w:rPr>
        <w:t>ÁOK</w:t>
      </w:r>
    </w:p>
    <w:p w:rsidR="00B62B5E" w:rsidRPr="00FC6CFF" w:rsidRDefault="00AA0CAD" w:rsidP="00FC6CFF">
      <w:pPr>
        <w:pStyle w:val="Listaszerbekezds"/>
        <w:numPr>
          <w:ilvl w:val="1"/>
          <w:numId w:val="2"/>
        </w:numPr>
        <w:tabs>
          <w:tab w:val="left" w:pos="3686"/>
        </w:tabs>
        <w:spacing w:line="276" w:lineRule="auto"/>
        <w:rPr>
          <w:rFonts w:ascii="Calibri Light" w:hAnsi="Calibri Light" w:cstheme="minorHAnsi"/>
          <w:sz w:val="22"/>
          <w:szCs w:val="22"/>
        </w:rPr>
      </w:pPr>
      <w:proofErr w:type="spellStart"/>
      <w:r w:rsidRPr="00FC6CFF">
        <w:rPr>
          <w:rFonts w:ascii="Calibri Light" w:hAnsi="Calibri Light" w:cstheme="minorHAnsi"/>
          <w:sz w:val="22"/>
          <w:szCs w:val="22"/>
        </w:rPr>
        <w:t>Liaoning</w:t>
      </w:r>
      <w:proofErr w:type="spellEnd"/>
      <w:r w:rsidRPr="00FC6CFF">
        <w:rPr>
          <w:rFonts w:ascii="Calibri Light" w:hAnsi="Calibri Light" w:cstheme="minorHAnsi"/>
          <w:sz w:val="22"/>
          <w:szCs w:val="22"/>
        </w:rPr>
        <w:t xml:space="preserve"> </w:t>
      </w:r>
      <w:proofErr w:type="spellStart"/>
      <w:r w:rsidRPr="00FC6CFF">
        <w:rPr>
          <w:rFonts w:ascii="Calibri Light" w:hAnsi="Calibri Light" w:cstheme="minorHAnsi"/>
          <w:sz w:val="22"/>
          <w:szCs w:val="22"/>
        </w:rPr>
        <w:t>Cancer</w:t>
      </w:r>
      <w:proofErr w:type="spellEnd"/>
      <w:r w:rsidRPr="00FC6CFF">
        <w:rPr>
          <w:rFonts w:ascii="Calibri Light" w:hAnsi="Calibri Light" w:cstheme="minorHAnsi"/>
          <w:sz w:val="22"/>
          <w:szCs w:val="22"/>
        </w:rPr>
        <w:t xml:space="preserve"> </w:t>
      </w:r>
      <w:proofErr w:type="spellStart"/>
      <w:r w:rsidRPr="00FC6CFF">
        <w:rPr>
          <w:rFonts w:ascii="Calibri Light" w:hAnsi="Calibri Light" w:cstheme="minorHAnsi"/>
          <w:sz w:val="22"/>
          <w:szCs w:val="22"/>
        </w:rPr>
        <w:t>Hospital</w:t>
      </w:r>
      <w:proofErr w:type="spellEnd"/>
      <w:r w:rsidRPr="00FC6CFF">
        <w:rPr>
          <w:rFonts w:ascii="Calibri Light" w:hAnsi="Calibri Light" w:cstheme="minorHAnsi"/>
          <w:sz w:val="22"/>
          <w:szCs w:val="22"/>
        </w:rPr>
        <w:t xml:space="preserve">, </w:t>
      </w:r>
      <w:proofErr w:type="spellStart"/>
      <w:r w:rsidRPr="00FC6CFF">
        <w:rPr>
          <w:rFonts w:ascii="Calibri Light" w:hAnsi="Calibri Light" w:cstheme="minorHAnsi"/>
          <w:sz w:val="22"/>
          <w:szCs w:val="22"/>
        </w:rPr>
        <w:t>Shenyang</w:t>
      </w:r>
      <w:proofErr w:type="spellEnd"/>
      <w:r w:rsidRPr="00FC6CFF">
        <w:rPr>
          <w:rFonts w:ascii="Calibri Light" w:hAnsi="Calibri Light" w:cstheme="minorHAnsi"/>
          <w:sz w:val="22"/>
          <w:szCs w:val="22"/>
        </w:rPr>
        <w:t>, Kína</w:t>
      </w:r>
    </w:p>
    <w:p w:rsidR="00670C7C" w:rsidRPr="00FC6CFF" w:rsidRDefault="00670C7C" w:rsidP="00FC6CFF">
      <w:pPr>
        <w:pStyle w:val="Listaszerbekezds"/>
        <w:numPr>
          <w:ilvl w:val="0"/>
          <w:numId w:val="2"/>
        </w:numPr>
        <w:tabs>
          <w:tab w:val="left" w:pos="3686"/>
        </w:tabs>
        <w:spacing w:line="276" w:lineRule="auto"/>
        <w:rPr>
          <w:rFonts w:ascii="Calibri Light" w:hAnsi="Calibri Light" w:cstheme="minorHAnsi"/>
          <w:sz w:val="22"/>
          <w:szCs w:val="22"/>
        </w:rPr>
      </w:pPr>
      <w:proofErr w:type="spellStart"/>
      <w:r w:rsidRPr="00FC6CFF">
        <w:rPr>
          <w:rFonts w:ascii="Calibri Light" w:hAnsi="Calibri Light" w:cstheme="minorHAnsi"/>
          <w:sz w:val="22"/>
          <w:szCs w:val="22"/>
        </w:rPr>
        <w:t>Ph</w:t>
      </w:r>
      <w:proofErr w:type="gramStart"/>
      <w:r w:rsidRPr="00FC6CFF">
        <w:rPr>
          <w:rFonts w:ascii="Calibri Light" w:hAnsi="Calibri Light" w:cstheme="minorHAnsi"/>
          <w:sz w:val="22"/>
          <w:szCs w:val="22"/>
        </w:rPr>
        <w:t>.D</w:t>
      </w:r>
      <w:proofErr w:type="spellEnd"/>
      <w:r w:rsidRPr="00FC6CFF">
        <w:rPr>
          <w:rFonts w:ascii="Calibri Light" w:hAnsi="Calibri Light" w:cstheme="minorHAnsi"/>
          <w:sz w:val="22"/>
          <w:szCs w:val="22"/>
        </w:rPr>
        <w:t>.</w:t>
      </w:r>
      <w:proofErr w:type="gramEnd"/>
      <w:r w:rsidRPr="00FC6CFF">
        <w:rPr>
          <w:rFonts w:ascii="Calibri Light" w:hAnsi="Calibri Light" w:cstheme="minorHAnsi"/>
          <w:sz w:val="22"/>
          <w:szCs w:val="22"/>
        </w:rPr>
        <w:t xml:space="preserve"> </w:t>
      </w:r>
      <w:r w:rsidR="003E0594" w:rsidRPr="00FC6CFF">
        <w:rPr>
          <w:rFonts w:ascii="Calibri Light" w:hAnsi="Calibri Light" w:cstheme="minorHAnsi"/>
          <w:sz w:val="22"/>
          <w:szCs w:val="22"/>
        </w:rPr>
        <w:t>Bizottság</w:t>
      </w:r>
      <w:r w:rsidRPr="00FC6CFF">
        <w:rPr>
          <w:rFonts w:ascii="Calibri Light" w:hAnsi="Calibri Light" w:cstheme="minorHAnsi"/>
          <w:sz w:val="22"/>
          <w:szCs w:val="22"/>
        </w:rPr>
        <w:t xml:space="preserve">: </w:t>
      </w:r>
    </w:p>
    <w:p w:rsidR="007566A8" w:rsidRPr="00FC6CFF" w:rsidRDefault="007566A8" w:rsidP="00FC6CFF">
      <w:pPr>
        <w:pStyle w:val="Listaszerbekezds"/>
        <w:numPr>
          <w:ilvl w:val="1"/>
          <w:numId w:val="2"/>
        </w:numPr>
        <w:tabs>
          <w:tab w:val="left" w:pos="3686"/>
        </w:tabs>
        <w:spacing w:line="276" w:lineRule="auto"/>
        <w:rPr>
          <w:rFonts w:ascii="Calibri Light" w:hAnsi="Calibri Light" w:cstheme="minorHAnsi"/>
          <w:sz w:val="22"/>
          <w:szCs w:val="22"/>
        </w:rPr>
      </w:pPr>
      <w:proofErr w:type="spellStart"/>
      <w:r w:rsidRPr="00FC6CFF">
        <w:rPr>
          <w:rFonts w:ascii="Calibri Light" w:hAnsi="Calibri Light" w:cstheme="minorHAnsi"/>
          <w:sz w:val="22"/>
          <w:szCs w:val="22"/>
        </w:rPr>
        <w:t>Szincsák</w:t>
      </w:r>
      <w:proofErr w:type="spellEnd"/>
      <w:r w:rsidRPr="00FC6CFF">
        <w:rPr>
          <w:rFonts w:ascii="Calibri Light" w:hAnsi="Calibri Light" w:cstheme="minorHAnsi"/>
          <w:sz w:val="22"/>
          <w:szCs w:val="22"/>
        </w:rPr>
        <w:t xml:space="preserve"> Nóra, DEOEC Bőrklinika: Bőrtumorok epidemiológiája, </w:t>
      </w:r>
      <w:proofErr w:type="spellStart"/>
      <w:r w:rsidRPr="00FC6CFF">
        <w:rPr>
          <w:rFonts w:ascii="Calibri Light" w:hAnsi="Calibri Light" w:cstheme="minorHAnsi"/>
          <w:sz w:val="22"/>
          <w:szCs w:val="22"/>
        </w:rPr>
        <w:t>klinikuma</w:t>
      </w:r>
      <w:proofErr w:type="spellEnd"/>
      <w:r w:rsidR="00670C7C" w:rsidRPr="00FC6CFF">
        <w:rPr>
          <w:rFonts w:ascii="Calibri Light" w:hAnsi="Calibri Light" w:cstheme="minorHAnsi"/>
          <w:sz w:val="22"/>
          <w:szCs w:val="22"/>
        </w:rPr>
        <w:t>,</w:t>
      </w:r>
      <w:r w:rsidRPr="00FC6CFF">
        <w:rPr>
          <w:rFonts w:ascii="Calibri Light" w:hAnsi="Calibri Light" w:cstheme="minorHAnsi"/>
          <w:sz w:val="22"/>
          <w:szCs w:val="22"/>
        </w:rPr>
        <w:t xml:space="preserve"> a melanoma malignum </w:t>
      </w:r>
      <w:r w:rsidR="00670C7C" w:rsidRPr="00FC6CFF">
        <w:rPr>
          <w:rFonts w:ascii="Calibri Light" w:hAnsi="Calibri Light" w:cstheme="minorHAnsi"/>
          <w:sz w:val="22"/>
          <w:szCs w:val="22"/>
        </w:rPr>
        <w:t>kísérletes vizsgálata</w:t>
      </w:r>
    </w:p>
    <w:p w:rsidR="00670C7C" w:rsidRPr="00FC6CFF" w:rsidRDefault="00670C7C" w:rsidP="00FC6CFF">
      <w:pPr>
        <w:pStyle w:val="Listaszerbekezds"/>
        <w:numPr>
          <w:ilvl w:val="0"/>
          <w:numId w:val="2"/>
        </w:numPr>
        <w:tabs>
          <w:tab w:val="left" w:pos="3686"/>
        </w:tabs>
        <w:spacing w:line="276" w:lineRule="auto"/>
        <w:rPr>
          <w:rFonts w:ascii="Calibri Light" w:hAnsi="Calibri Light" w:cstheme="minorHAnsi"/>
          <w:sz w:val="22"/>
          <w:szCs w:val="22"/>
        </w:rPr>
      </w:pPr>
      <w:proofErr w:type="spellStart"/>
      <w:r w:rsidRPr="00FC6CFF">
        <w:rPr>
          <w:rFonts w:ascii="Calibri Light" w:hAnsi="Calibri Light" w:cstheme="minorHAnsi"/>
          <w:sz w:val="22"/>
          <w:szCs w:val="22"/>
        </w:rPr>
        <w:t>Ph</w:t>
      </w:r>
      <w:proofErr w:type="gramStart"/>
      <w:r w:rsidRPr="00FC6CFF">
        <w:rPr>
          <w:rFonts w:ascii="Calibri Light" w:hAnsi="Calibri Light" w:cstheme="minorHAnsi"/>
          <w:sz w:val="22"/>
          <w:szCs w:val="22"/>
        </w:rPr>
        <w:t>.D</w:t>
      </w:r>
      <w:proofErr w:type="spellEnd"/>
      <w:r w:rsidRPr="00FC6CFF">
        <w:rPr>
          <w:rFonts w:ascii="Calibri Light" w:hAnsi="Calibri Light" w:cstheme="minorHAnsi"/>
          <w:sz w:val="22"/>
          <w:szCs w:val="22"/>
        </w:rPr>
        <w:t>.</w:t>
      </w:r>
      <w:proofErr w:type="gramEnd"/>
      <w:r w:rsidRPr="00FC6CFF">
        <w:rPr>
          <w:rFonts w:ascii="Calibri Light" w:hAnsi="Calibri Light" w:cstheme="minorHAnsi"/>
          <w:sz w:val="22"/>
          <w:szCs w:val="22"/>
        </w:rPr>
        <w:t xml:space="preserve"> opponens:</w:t>
      </w:r>
    </w:p>
    <w:p w:rsidR="00670C7C" w:rsidRPr="00FC6CFF" w:rsidRDefault="00670C7C" w:rsidP="00FC6CFF">
      <w:pPr>
        <w:pStyle w:val="Listaszerbekezds"/>
        <w:numPr>
          <w:ilvl w:val="1"/>
          <w:numId w:val="2"/>
        </w:numPr>
        <w:tabs>
          <w:tab w:val="left" w:pos="3686"/>
        </w:tabs>
        <w:spacing w:line="276" w:lineRule="auto"/>
        <w:rPr>
          <w:rFonts w:ascii="Calibri Light" w:hAnsi="Calibri Light" w:cstheme="minorHAnsi"/>
          <w:sz w:val="22"/>
          <w:szCs w:val="22"/>
        </w:rPr>
      </w:pPr>
      <w:proofErr w:type="spellStart"/>
      <w:r w:rsidRPr="00FC6CFF">
        <w:rPr>
          <w:rFonts w:ascii="Calibri Light" w:hAnsi="Calibri Light" w:cstheme="minorHAnsi"/>
          <w:sz w:val="22"/>
          <w:szCs w:val="22"/>
        </w:rPr>
        <w:t>Plótár</w:t>
      </w:r>
      <w:proofErr w:type="spellEnd"/>
      <w:r w:rsidRPr="00FC6CFF">
        <w:rPr>
          <w:rFonts w:ascii="Calibri Light" w:hAnsi="Calibri Light" w:cstheme="minorHAnsi"/>
          <w:sz w:val="22"/>
          <w:szCs w:val="22"/>
        </w:rPr>
        <w:t xml:space="preserve"> Vanda</w:t>
      </w:r>
      <w:r w:rsidR="007C1BAB" w:rsidRPr="00FC6CFF">
        <w:rPr>
          <w:rFonts w:ascii="Calibri Light" w:hAnsi="Calibri Light" w:cstheme="minorHAnsi"/>
          <w:sz w:val="22"/>
          <w:szCs w:val="22"/>
        </w:rPr>
        <w:t>, Országos Onkológiai Intézet</w:t>
      </w:r>
      <w:r w:rsidRPr="00FC6CFF">
        <w:rPr>
          <w:rFonts w:ascii="Calibri Light" w:hAnsi="Calibri Light" w:cstheme="minorHAnsi"/>
          <w:sz w:val="22"/>
          <w:szCs w:val="22"/>
        </w:rPr>
        <w:t xml:space="preserve">: </w:t>
      </w:r>
      <w:proofErr w:type="spellStart"/>
      <w:r w:rsidR="00AA0CAD" w:rsidRPr="00FC6CFF">
        <w:rPr>
          <w:rFonts w:ascii="Calibri Light" w:hAnsi="Calibri Light" w:cstheme="minorHAnsi"/>
          <w:sz w:val="22"/>
          <w:szCs w:val="22"/>
        </w:rPr>
        <w:t>Complex</w:t>
      </w:r>
      <w:proofErr w:type="spellEnd"/>
      <w:r w:rsidR="00AA0CAD" w:rsidRPr="00FC6CFF">
        <w:rPr>
          <w:rFonts w:ascii="Calibri Light" w:hAnsi="Calibri Light" w:cstheme="minorHAnsi"/>
          <w:sz w:val="22"/>
          <w:szCs w:val="22"/>
        </w:rPr>
        <w:t xml:space="preserve"> </w:t>
      </w:r>
      <w:proofErr w:type="spellStart"/>
      <w:r w:rsidR="00AA0CAD" w:rsidRPr="00FC6CFF">
        <w:rPr>
          <w:rFonts w:ascii="Calibri Light" w:hAnsi="Calibri Light" w:cstheme="minorHAnsi"/>
          <w:sz w:val="22"/>
          <w:szCs w:val="22"/>
        </w:rPr>
        <w:t>pathological</w:t>
      </w:r>
      <w:proofErr w:type="spellEnd"/>
      <w:r w:rsidR="00AA0CAD" w:rsidRPr="00FC6CFF">
        <w:rPr>
          <w:rFonts w:ascii="Calibri Light" w:hAnsi="Calibri Light" w:cstheme="minorHAnsi"/>
          <w:sz w:val="22"/>
          <w:szCs w:val="22"/>
        </w:rPr>
        <w:t xml:space="preserve"> </w:t>
      </w:r>
      <w:proofErr w:type="spellStart"/>
      <w:r w:rsidR="00AA0CAD" w:rsidRPr="00FC6CFF">
        <w:rPr>
          <w:rFonts w:ascii="Calibri Light" w:hAnsi="Calibri Light" w:cstheme="minorHAnsi"/>
          <w:sz w:val="22"/>
          <w:szCs w:val="22"/>
        </w:rPr>
        <w:t>diagnostics</w:t>
      </w:r>
      <w:proofErr w:type="spellEnd"/>
      <w:r w:rsidR="00AA0CAD" w:rsidRPr="00FC6CFF">
        <w:rPr>
          <w:rFonts w:ascii="Calibri Light" w:hAnsi="Calibri Light" w:cstheme="minorHAnsi"/>
          <w:sz w:val="22"/>
          <w:szCs w:val="22"/>
        </w:rPr>
        <w:t xml:space="preserve"> of </w:t>
      </w:r>
      <w:proofErr w:type="spellStart"/>
      <w:r w:rsidR="00AA0CAD" w:rsidRPr="00FC6CFF">
        <w:rPr>
          <w:rFonts w:ascii="Calibri Light" w:hAnsi="Calibri Light" w:cstheme="minorHAnsi"/>
          <w:sz w:val="22"/>
          <w:szCs w:val="22"/>
        </w:rPr>
        <w:t>melanocytic</w:t>
      </w:r>
      <w:proofErr w:type="spellEnd"/>
      <w:r w:rsidR="00AA0CAD" w:rsidRPr="00FC6CFF">
        <w:rPr>
          <w:rFonts w:ascii="Calibri Light" w:hAnsi="Calibri Light" w:cstheme="minorHAnsi"/>
          <w:sz w:val="22"/>
          <w:szCs w:val="22"/>
        </w:rPr>
        <w:t xml:space="preserve"> </w:t>
      </w:r>
      <w:proofErr w:type="spellStart"/>
      <w:r w:rsidR="00AA0CAD" w:rsidRPr="00FC6CFF">
        <w:rPr>
          <w:rFonts w:ascii="Calibri Light" w:hAnsi="Calibri Light" w:cstheme="minorHAnsi"/>
          <w:sz w:val="22"/>
          <w:szCs w:val="22"/>
        </w:rPr>
        <w:t>tumors</w:t>
      </w:r>
      <w:proofErr w:type="spellEnd"/>
      <w:r w:rsidR="00AA0CAD" w:rsidRPr="00FC6CFF">
        <w:rPr>
          <w:rFonts w:ascii="Calibri Light" w:hAnsi="Calibri Light" w:cstheme="minorHAnsi"/>
          <w:sz w:val="22"/>
          <w:szCs w:val="22"/>
        </w:rPr>
        <w:t xml:space="preserve"> </w:t>
      </w:r>
      <w:proofErr w:type="spellStart"/>
      <w:r w:rsidR="00AA0CAD" w:rsidRPr="00FC6CFF">
        <w:rPr>
          <w:rFonts w:ascii="Calibri Light" w:hAnsi="Calibri Light" w:cstheme="minorHAnsi"/>
          <w:sz w:val="22"/>
          <w:szCs w:val="22"/>
        </w:rPr>
        <w:t>with</w:t>
      </w:r>
      <w:proofErr w:type="spellEnd"/>
      <w:r w:rsidR="00AA0CAD" w:rsidRPr="00FC6CFF">
        <w:rPr>
          <w:rFonts w:ascii="Calibri Light" w:hAnsi="Calibri Light" w:cstheme="minorHAnsi"/>
          <w:sz w:val="22"/>
          <w:szCs w:val="22"/>
        </w:rPr>
        <w:t xml:space="preserve"> </w:t>
      </w:r>
      <w:proofErr w:type="spellStart"/>
      <w:r w:rsidR="00AA0CAD" w:rsidRPr="00FC6CFF">
        <w:rPr>
          <w:rFonts w:ascii="Calibri Light" w:hAnsi="Calibri Light" w:cstheme="minorHAnsi"/>
          <w:sz w:val="22"/>
          <w:szCs w:val="22"/>
        </w:rPr>
        <w:t>immunohistochemical</w:t>
      </w:r>
      <w:proofErr w:type="spellEnd"/>
      <w:r w:rsidR="00AA0CAD" w:rsidRPr="00FC6CFF">
        <w:rPr>
          <w:rFonts w:ascii="Calibri Light" w:hAnsi="Calibri Light" w:cstheme="minorHAnsi"/>
          <w:sz w:val="22"/>
          <w:szCs w:val="22"/>
        </w:rPr>
        <w:t xml:space="preserve"> and </w:t>
      </w:r>
      <w:proofErr w:type="spellStart"/>
      <w:r w:rsidR="00AA0CAD" w:rsidRPr="00FC6CFF">
        <w:rPr>
          <w:rFonts w:ascii="Calibri Light" w:hAnsi="Calibri Light" w:cstheme="minorHAnsi"/>
          <w:sz w:val="22"/>
          <w:szCs w:val="22"/>
        </w:rPr>
        <w:t>molecular</w:t>
      </w:r>
      <w:proofErr w:type="spellEnd"/>
      <w:r w:rsidR="00AA0CAD" w:rsidRPr="00FC6CFF">
        <w:rPr>
          <w:rFonts w:ascii="Calibri Light" w:hAnsi="Calibri Light" w:cstheme="minorHAnsi"/>
          <w:sz w:val="22"/>
          <w:szCs w:val="22"/>
        </w:rPr>
        <w:t xml:space="preserve"> </w:t>
      </w:r>
      <w:proofErr w:type="spellStart"/>
      <w:r w:rsidR="00AA0CAD" w:rsidRPr="00FC6CFF">
        <w:rPr>
          <w:rFonts w:ascii="Calibri Light" w:hAnsi="Calibri Light" w:cstheme="minorHAnsi"/>
          <w:sz w:val="22"/>
          <w:szCs w:val="22"/>
        </w:rPr>
        <w:t>correlations</w:t>
      </w:r>
      <w:proofErr w:type="spellEnd"/>
      <w:r w:rsidR="00AA0CAD" w:rsidRPr="00FC6CFF">
        <w:rPr>
          <w:rFonts w:ascii="Calibri Light" w:hAnsi="Calibri Light" w:cstheme="minorHAnsi"/>
          <w:sz w:val="22"/>
          <w:szCs w:val="22"/>
        </w:rPr>
        <w:t xml:space="preserve"> </w:t>
      </w:r>
    </w:p>
    <w:p w:rsidR="00BC62BB" w:rsidRPr="00FC6CFF" w:rsidRDefault="00BC62BB" w:rsidP="00FC6CFF">
      <w:pPr>
        <w:pStyle w:val="Listaszerbekezds"/>
        <w:numPr>
          <w:ilvl w:val="1"/>
          <w:numId w:val="2"/>
        </w:numPr>
        <w:tabs>
          <w:tab w:val="left" w:pos="3686"/>
        </w:tabs>
        <w:spacing w:line="276" w:lineRule="auto"/>
        <w:rPr>
          <w:rFonts w:ascii="Calibri Light" w:hAnsi="Calibri Light" w:cstheme="minorHAnsi"/>
          <w:sz w:val="22"/>
          <w:szCs w:val="22"/>
        </w:rPr>
      </w:pPr>
      <w:proofErr w:type="spellStart"/>
      <w:r w:rsidRPr="00FC6CFF">
        <w:rPr>
          <w:rFonts w:ascii="Calibri Light" w:hAnsi="Calibri Light" w:cstheme="minorHAnsi"/>
          <w:sz w:val="22"/>
          <w:szCs w:val="22"/>
        </w:rPr>
        <w:t>Sávolt</w:t>
      </w:r>
      <w:proofErr w:type="spellEnd"/>
      <w:r w:rsidRPr="00FC6CFF">
        <w:rPr>
          <w:rFonts w:ascii="Calibri Light" w:hAnsi="Calibri Light" w:cstheme="minorHAnsi"/>
          <w:sz w:val="22"/>
          <w:szCs w:val="22"/>
        </w:rPr>
        <w:t xml:space="preserve"> Ákos, Országos Onkológiai Intézet: </w:t>
      </w:r>
      <w:r w:rsidR="003C3F45" w:rsidRPr="00FC6CFF">
        <w:rPr>
          <w:rFonts w:ascii="Calibri Light" w:hAnsi="Calibri Light" w:cstheme="minorHAnsi"/>
          <w:sz w:val="22"/>
          <w:szCs w:val="22"/>
        </w:rPr>
        <w:t xml:space="preserve">The </w:t>
      </w:r>
      <w:proofErr w:type="spellStart"/>
      <w:r w:rsidR="003C3F45" w:rsidRPr="00FC6CFF">
        <w:rPr>
          <w:rFonts w:ascii="Calibri Light" w:hAnsi="Calibri Light" w:cstheme="minorHAnsi"/>
          <w:sz w:val="22"/>
          <w:szCs w:val="22"/>
        </w:rPr>
        <w:t>optimal</w:t>
      </w:r>
      <w:proofErr w:type="spellEnd"/>
      <w:r w:rsidR="003C3F45" w:rsidRPr="00FC6CFF">
        <w:rPr>
          <w:rFonts w:ascii="Calibri Light" w:hAnsi="Calibri Light" w:cstheme="minorHAnsi"/>
          <w:sz w:val="22"/>
          <w:szCs w:val="22"/>
        </w:rPr>
        <w:t xml:space="preserve"> </w:t>
      </w:r>
      <w:proofErr w:type="spellStart"/>
      <w:r w:rsidR="003C3F45" w:rsidRPr="00FC6CFF">
        <w:rPr>
          <w:rFonts w:ascii="Calibri Light" w:hAnsi="Calibri Light" w:cstheme="minorHAnsi"/>
          <w:sz w:val="22"/>
          <w:szCs w:val="22"/>
        </w:rPr>
        <w:t>treatment</w:t>
      </w:r>
      <w:proofErr w:type="spellEnd"/>
      <w:r w:rsidR="003C3F45" w:rsidRPr="00FC6CFF">
        <w:rPr>
          <w:rFonts w:ascii="Calibri Light" w:hAnsi="Calibri Light" w:cstheme="minorHAnsi"/>
          <w:sz w:val="22"/>
          <w:szCs w:val="22"/>
        </w:rPr>
        <w:t xml:space="preserve"> of </w:t>
      </w:r>
      <w:proofErr w:type="spellStart"/>
      <w:r w:rsidR="003C3F45" w:rsidRPr="00FC6CFF">
        <w:rPr>
          <w:rFonts w:ascii="Calibri Light" w:hAnsi="Calibri Light" w:cstheme="minorHAnsi"/>
          <w:sz w:val="22"/>
          <w:szCs w:val="22"/>
        </w:rPr>
        <w:t>the</w:t>
      </w:r>
      <w:proofErr w:type="spellEnd"/>
      <w:r w:rsidR="003C3F45" w:rsidRPr="00FC6CFF">
        <w:rPr>
          <w:rFonts w:ascii="Calibri Light" w:hAnsi="Calibri Light" w:cstheme="minorHAnsi"/>
          <w:sz w:val="22"/>
          <w:szCs w:val="22"/>
        </w:rPr>
        <w:t xml:space="preserve"> </w:t>
      </w:r>
      <w:proofErr w:type="spellStart"/>
      <w:r w:rsidR="003C3F45" w:rsidRPr="00FC6CFF">
        <w:rPr>
          <w:rFonts w:ascii="Calibri Light" w:hAnsi="Calibri Light" w:cstheme="minorHAnsi"/>
          <w:sz w:val="22"/>
          <w:szCs w:val="22"/>
        </w:rPr>
        <w:t>axilla</w:t>
      </w:r>
      <w:proofErr w:type="spellEnd"/>
      <w:r w:rsidR="003C3F45" w:rsidRPr="00FC6CFF">
        <w:rPr>
          <w:rFonts w:ascii="Calibri Light" w:hAnsi="Calibri Light" w:cstheme="minorHAnsi"/>
          <w:sz w:val="22"/>
          <w:szCs w:val="22"/>
        </w:rPr>
        <w:t xml:space="preserve"> (</w:t>
      </w:r>
      <w:proofErr w:type="spellStart"/>
      <w:r w:rsidR="003C3F45" w:rsidRPr="00FC6CFF">
        <w:rPr>
          <w:rFonts w:ascii="Calibri Light" w:hAnsi="Calibri Light" w:cstheme="minorHAnsi"/>
          <w:sz w:val="22"/>
          <w:szCs w:val="22"/>
        </w:rPr>
        <w:t>surgery</w:t>
      </w:r>
      <w:proofErr w:type="spellEnd"/>
      <w:r w:rsidR="003C3F45" w:rsidRPr="00FC6CFF">
        <w:rPr>
          <w:rFonts w:ascii="Calibri Light" w:hAnsi="Calibri Light" w:cstheme="minorHAnsi"/>
          <w:sz w:val="22"/>
          <w:szCs w:val="22"/>
        </w:rPr>
        <w:t xml:space="preserve"> </w:t>
      </w:r>
      <w:proofErr w:type="spellStart"/>
      <w:r w:rsidR="003C3F45" w:rsidRPr="00FC6CFF">
        <w:rPr>
          <w:rFonts w:ascii="Calibri Light" w:hAnsi="Calibri Light" w:cstheme="minorHAnsi"/>
          <w:sz w:val="22"/>
          <w:szCs w:val="22"/>
        </w:rPr>
        <w:t>or</w:t>
      </w:r>
      <w:proofErr w:type="spellEnd"/>
      <w:r w:rsidR="003C3F45" w:rsidRPr="00FC6CFF">
        <w:rPr>
          <w:rFonts w:ascii="Calibri Light" w:hAnsi="Calibri Light" w:cstheme="minorHAnsi"/>
          <w:sz w:val="22"/>
          <w:szCs w:val="22"/>
        </w:rPr>
        <w:t xml:space="preserve"> </w:t>
      </w:r>
      <w:proofErr w:type="spellStart"/>
      <w:r w:rsidR="003C3F45" w:rsidRPr="00FC6CFF">
        <w:rPr>
          <w:rFonts w:ascii="Calibri Light" w:hAnsi="Calibri Light" w:cstheme="minorHAnsi"/>
          <w:sz w:val="22"/>
          <w:szCs w:val="22"/>
        </w:rPr>
        <w:t>radiotherapy</w:t>
      </w:r>
      <w:proofErr w:type="spellEnd"/>
      <w:r w:rsidR="003C3F45" w:rsidRPr="00FC6CFF">
        <w:rPr>
          <w:rFonts w:ascii="Calibri Light" w:hAnsi="Calibri Light" w:cstheme="minorHAnsi"/>
          <w:sz w:val="22"/>
          <w:szCs w:val="22"/>
        </w:rPr>
        <w:t xml:space="preserve">) </w:t>
      </w:r>
      <w:proofErr w:type="spellStart"/>
      <w:r w:rsidR="003C3F45" w:rsidRPr="00FC6CFF">
        <w:rPr>
          <w:rFonts w:ascii="Calibri Light" w:hAnsi="Calibri Light" w:cstheme="minorHAnsi"/>
          <w:sz w:val="22"/>
          <w:szCs w:val="22"/>
        </w:rPr>
        <w:t>after</w:t>
      </w:r>
      <w:proofErr w:type="spellEnd"/>
      <w:r w:rsidR="003C3F45" w:rsidRPr="00FC6CFF">
        <w:rPr>
          <w:rFonts w:ascii="Calibri Light" w:hAnsi="Calibri Light" w:cstheme="minorHAnsi"/>
          <w:sz w:val="22"/>
          <w:szCs w:val="22"/>
        </w:rPr>
        <w:t xml:space="preserve"> </w:t>
      </w:r>
      <w:proofErr w:type="spellStart"/>
      <w:r w:rsidR="003C3F45" w:rsidRPr="00FC6CFF">
        <w:rPr>
          <w:rFonts w:ascii="Calibri Light" w:hAnsi="Calibri Light" w:cstheme="minorHAnsi"/>
          <w:sz w:val="22"/>
          <w:szCs w:val="22"/>
        </w:rPr>
        <w:t>positive</w:t>
      </w:r>
      <w:proofErr w:type="spellEnd"/>
      <w:r w:rsidR="003C3F45" w:rsidRPr="00FC6CFF">
        <w:rPr>
          <w:rFonts w:ascii="Calibri Light" w:hAnsi="Calibri Light" w:cstheme="minorHAnsi"/>
          <w:sz w:val="22"/>
          <w:szCs w:val="22"/>
        </w:rPr>
        <w:t xml:space="preserve"> </w:t>
      </w:r>
      <w:proofErr w:type="spellStart"/>
      <w:r w:rsidR="003C3F45" w:rsidRPr="00FC6CFF">
        <w:rPr>
          <w:rFonts w:ascii="Calibri Light" w:hAnsi="Calibri Light" w:cstheme="minorHAnsi"/>
          <w:sz w:val="22"/>
          <w:szCs w:val="22"/>
        </w:rPr>
        <w:t>sentinel</w:t>
      </w:r>
      <w:proofErr w:type="spellEnd"/>
      <w:r w:rsidR="003C3F45" w:rsidRPr="00FC6CFF">
        <w:rPr>
          <w:rFonts w:ascii="Calibri Light" w:hAnsi="Calibri Light" w:cstheme="minorHAnsi"/>
          <w:sz w:val="22"/>
          <w:szCs w:val="22"/>
        </w:rPr>
        <w:t xml:space="preserve"> </w:t>
      </w:r>
      <w:proofErr w:type="spellStart"/>
      <w:r w:rsidR="003C3F45" w:rsidRPr="00FC6CFF">
        <w:rPr>
          <w:rFonts w:ascii="Calibri Light" w:hAnsi="Calibri Light" w:cstheme="minorHAnsi"/>
          <w:sz w:val="22"/>
          <w:szCs w:val="22"/>
        </w:rPr>
        <w:t>lymph</w:t>
      </w:r>
      <w:proofErr w:type="spellEnd"/>
      <w:r w:rsidR="003C3F45" w:rsidRPr="00FC6CFF">
        <w:rPr>
          <w:rFonts w:ascii="Calibri Light" w:hAnsi="Calibri Light" w:cstheme="minorHAnsi"/>
          <w:sz w:val="22"/>
          <w:szCs w:val="22"/>
        </w:rPr>
        <w:t xml:space="preserve"> </w:t>
      </w:r>
      <w:proofErr w:type="spellStart"/>
      <w:r w:rsidR="003C3F45" w:rsidRPr="00FC6CFF">
        <w:rPr>
          <w:rFonts w:ascii="Calibri Light" w:hAnsi="Calibri Light" w:cstheme="minorHAnsi"/>
          <w:sz w:val="22"/>
          <w:szCs w:val="22"/>
        </w:rPr>
        <w:t>node</w:t>
      </w:r>
      <w:proofErr w:type="spellEnd"/>
      <w:r w:rsidR="003C3F45" w:rsidRPr="00FC6CFF">
        <w:rPr>
          <w:rFonts w:ascii="Calibri Light" w:hAnsi="Calibri Light" w:cstheme="minorHAnsi"/>
          <w:sz w:val="22"/>
          <w:szCs w:val="22"/>
        </w:rPr>
        <w:t xml:space="preserve"> </w:t>
      </w:r>
      <w:proofErr w:type="spellStart"/>
      <w:r w:rsidR="003C3F45" w:rsidRPr="00FC6CFF">
        <w:rPr>
          <w:rFonts w:ascii="Calibri Light" w:hAnsi="Calibri Light" w:cstheme="minorHAnsi"/>
          <w:sz w:val="22"/>
          <w:szCs w:val="22"/>
        </w:rPr>
        <w:t>biopsy</w:t>
      </w:r>
      <w:proofErr w:type="spellEnd"/>
      <w:r w:rsidR="003C3F45" w:rsidRPr="00FC6CFF">
        <w:rPr>
          <w:rFonts w:ascii="Calibri Light" w:hAnsi="Calibri Light" w:cstheme="minorHAnsi"/>
          <w:sz w:val="22"/>
          <w:szCs w:val="22"/>
        </w:rPr>
        <w:t xml:space="preserve"> </w:t>
      </w:r>
      <w:proofErr w:type="spellStart"/>
      <w:r w:rsidR="003C3F45" w:rsidRPr="00FC6CFF">
        <w:rPr>
          <w:rFonts w:ascii="Calibri Light" w:hAnsi="Calibri Light" w:cstheme="minorHAnsi"/>
          <w:sz w:val="22"/>
          <w:szCs w:val="22"/>
        </w:rPr>
        <w:t>in</w:t>
      </w:r>
      <w:proofErr w:type="spellEnd"/>
      <w:r w:rsidR="003C3F45" w:rsidRPr="00FC6CFF">
        <w:rPr>
          <w:rFonts w:ascii="Calibri Light" w:hAnsi="Calibri Light" w:cstheme="minorHAnsi"/>
          <w:sz w:val="22"/>
          <w:szCs w:val="22"/>
        </w:rPr>
        <w:t xml:space="preserve"> </w:t>
      </w:r>
      <w:proofErr w:type="spellStart"/>
      <w:r w:rsidR="003C3F45" w:rsidRPr="00FC6CFF">
        <w:rPr>
          <w:rFonts w:ascii="Calibri Light" w:hAnsi="Calibri Light" w:cstheme="minorHAnsi"/>
          <w:sz w:val="22"/>
          <w:szCs w:val="22"/>
        </w:rPr>
        <w:t>early</w:t>
      </w:r>
      <w:proofErr w:type="spellEnd"/>
      <w:r w:rsidR="003C3F45" w:rsidRPr="00FC6CFF">
        <w:rPr>
          <w:rFonts w:ascii="Calibri Light" w:hAnsi="Calibri Light" w:cstheme="minorHAnsi"/>
          <w:sz w:val="22"/>
          <w:szCs w:val="22"/>
        </w:rPr>
        <w:t xml:space="preserve"> </w:t>
      </w:r>
      <w:proofErr w:type="spellStart"/>
      <w:r w:rsidR="003C3F45" w:rsidRPr="00FC6CFF">
        <w:rPr>
          <w:rFonts w:ascii="Calibri Light" w:hAnsi="Calibri Light" w:cstheme="minorHAnsi"/>
          <w:sz w:val="22"/>
          <w:szCs w:val="22"/>
        </w:rPr>
        <w:t>breast</w:t>
      </w:r>
      <w:proofErr w:type="spellEnd"/>
      <w:r w:rsidR="003C3F45" w:rsidRPr="00FC6CFF">
        <w:rPr>
          <w:rFonts w:ascii="Calibri Light" w:hAnsi="Calibri Light" w:cstheme="minorHAnsi"/>
          <w:sz w:val="22"/>
          <w:szCs w:val="22"/>
        </w:rPr>
        <w:t xml:space="preserve"> </w:t>
      </w:r>
      <w:proofErr w:type="spellStart"/>
      <w:r w:rsidR="003C3F45" w:rsidRPr="00FC6CFF">
        <w:rPr>
          <w:rFonts w:ascii="Calibri Light" w:hAnsi="Calibri Light" w:cstheme="minorHAnsi"/>
          <w:sz w:val="22"/>
          <w:szCs w:val="22"/>
        </w:rPr>
        <w:t>cancer</w:t>
      </w:r>
      <w:proofErr w:type="spellEnd"/>
      <w:r w:rsidR="003C3F45" w:rsidRPr="00FC6CFF">
        <w:rPr>
          <w:rFonts w:ascii="Calibri Light" w:hAnsi="Calibri Light" w:cstheme="minorHAnsi"/>
          <w:sz w:val="22"/>
          <w:szCs w:val="22"/>
        </w:rPr>
        <w:t xml:space="preserve">. The OTOASOR </w:t>
      </w:r>
      <w:proofErr w:type="spellStart"/>
      <w:r w:rsidR="003C3F45" w:rsidRPr="00FC6CFF">
        <w:rPr>
          <w:rFonts w:ascii="Calibri Light" w:hAnsi="Calibri Light" w:cstheme="minorHAnsi"/>
          <w:sz w:val="22"/>
          <w:szCs w:val="22"/>
        </w:rPr>
        <w:t>trial</w:t>
      </w:r>
      <w:proofErr w:type="spellEnd"/>
    </w:p>
    <w:p w:rsidR="000E3294" w:rsidRPr="00FC6CFF" w:rsidRDefault="000E3294" w:rsidP="00FC6CFF">
      <w:pPr>
        <w:pStyle w:val="Listaszerbekezds"/>
        <w:numPr>
          <w:ilvl w:val="0"/>
          <w:numId w:val="2"/>
        </w:numPr>
        <w:tabs>
          <w:tab w:val="left" w:pos="3686"/>
        </w:tabs>
        <w:spacing w:line="276" w:lineRule="auto"/>
        <w:rPr>
          <w:rFonts w:ascii="Calibri Light" w:hAnsi="Calibri Light" w:cstheme="minorHAnsi"/>
          <w:sz w:val="22"/>
          <w:szCs w:val="22"/>
        </w:rPr>
      </w:pPr>
      <w:r w:rsidRPr="00FC6CFF">
        <w:rPr>
          <w:rFonts w:ascii="Calibri Light" w:hAnsi="Calibri Light" w:cstheme="minorHAnsi"/>
          <w:sz w:val="22"/>
          <w:szCs w:val="22"/>
        </w:rPr>
        <w:t>ODT – PTE Klinikai Orvostudományok Doktori Iskola (témavezető)</w:t>
      </w:r>
    </w:p>
    <w:p w:rsidR="00FC6CFF" w:rsidRDefault="00FC6CFF" w:rsidP="00FC6CFF">
      <w:pPr>
        <w:pStyle w:val="Listaszerbekezds"/>
        <w:numPr>
          <w:ilvl w:val="1"/>
          <w:numId w:val="2"/>
        </w:numPr>
        <w:tabs>
          <w:tab w:val="left" w:pos="3686"/>
        </w:tabs>
        <w:spacing w:line="276" w:lineRule="auto"/>
        <w:rPr>
          <w:rFonts w:ascii="Calibri Light" w:hAnsi="Calibri Light" w:cstheme="minorHAnsi"/>
          <w:sz w:val="22"/>
          <w:szCs w:val="22"/>
        </w:rPr>
      </w:pPr>
      <w:r w:rsidRPr="00FC6CFF">
        <w:rPr>
          <w:rFonts w:ascii="Calibri Light" w:hAnsi="Calibri Light" w:cstheme="minorHAnsi"/>
          <w:sz w:val="22"/>
          <w:szCs w:val="22"/>
        </w:rPr>
        <w:t xml:space="preserve">Dr. Gorka Eszter – </w:t>
      </w:r>
      <w:proofErr w:type="spellStart"/>
      <w:r w:rsidRPr="00FC6CFF">
        <w:rPr>
          <w:rFonts w:ascii="Calibri Light" w:hAnsi="Calibri Light" w:cstheme="minorHAnsi"/>
          <w:sz w:val="22"/>
          <w:szCs w:val="22"/>
        </w:rPr>
        <w:t>Ph</w:t>
      </w:r>
      <w:proofErr w:type="gramStart"/>
      <w:r w:rsidRPr="00FC6CFF">
        <w:rPr>
          <w:rFonts w:ascii="Calibri Light" w:hAnsi="Calibri Light" w:cstheme="minorHAnsi"/>
          <w:sz w:val="22"/>
          <w:szCs w:val="22"/>
        </w:rPr>
        <w:t>.D</w:t>
      </w:r>
      <w:proofErr w:type="spellEnd"/>
      <w:r w:rsidRPr="00FC6CFF">
        <w:rPr>
          <w:rFonts w:ascii="Calibri Light" w:hAnsi="Calibri Light" w:cstheme="minorHAnsi"/>
          <w:sz w:val="22"/>
          <w:szCs w:val="22"/>
        </w:rPr>
        <w:t>.</w:t>
      </w:r>
      <w:proofErr w:type="gramEnd"/>
      <w:r w:rsidRPr="00FC6CFF">
        <w:rPr>
          <w:rFonts w:ascii="Calibri Light" w:hAnsi="Calibri Light" w:cstheme="minorHAnsi"/>
          <w:sz w:val="22"/>
          <w:szCs w:val="22"/>
        </w:rPr>
        <w:t xml:space="preserve"> folyamatban </w:t>
      </w:r>
    </w:p>
    <w:p w:rsidR="003E6945" w:rsidRDefault="003E6945" w:rsidP="00FC6CFF">
      <w:pPr>
        <w:pStyle w:val="Listaszerbekezds"/>
        <w:numPr>
          <w:ilvl w:val="1"/>
          <w:numId w:val="2"/>
        </w:numPr>
        <w:tabs>
          <w:tab w:val="left" w:pos="3686"/>
        </w:tabs>
        <w:spacing w:line="276" w:lineRule="auto"/>
        <w:rPr>
          <w:rFonts w:ascii="Calibri Light" w:hAnsi="Calibri Light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 xml:space="preserve">Dr. Balatoni Tímea – </w:t>
      </w:r>
      <w:proofErr w:type="spellStart"/>
      <w:r>
        <w:rPr>
          <w:rFonts w:ascii="Calibri Light" w:hAnsi="Calibri Light" w:cstheme="minorHAnsi"/>
          <w:sz w:val="22"/>
          <w:szCs w:val="22"/>
        </w:rPr>
        <w:t>Ph</w:t>
      </w:r>
      <w:proofErr w:type="gramStart"/>
      <w:r>
        <w:rPr>
          <w:rFonts w:ascii="Calibri Light" w:hAnsi="Calibri Light" w:cstheme="minorHAnsi"/>
          <w:sz w:val="22"/>
          <w:szCs w:val="22"/>
        </w:rPr>
        <w:t>.D</w:t>
      </w:r>
      <w:proofErr w:type="spellEnd"/>
      <w:r>
        <w:rPr>
          <w:rFonts w:ascii="Calibri Light" w:hAnsi="Calibri Light" w:cstheme="minorHAnsi"/>
          <w:sz w:val="22"/>
          <w:szCs w:val="22"/>
        </w:rPr>
        <w:t>.</w:t>
      </w:r>
      <w:proofErr w:type="gramEnd"/>
      <w:r>
        <w:rPr>
          <w:rFonts w:ascii="Calibri Light" w:hAnsi="Calibri Light" w:cstheme="minorHAnsi"/>
          <w:sz w:val="22"/>
          <w:szCs w:val="22"/>
        </w:rPr>
        <w:t xml:space="preserve"> folyamatban</w:t>
      </w:r>
    </w:p>
    <w:p w:rsidR="003E6945" w:rsidRPr="00FC6CFF" w:rsidRDefault="003E6945" w:rsidP="003E6945">
      <w:pPr>
        <w:pStyle w:val="Listaszerbekezds"/>
        <w:numPr>
          <w:ilvl w:val="0"/>
          <w:numId w:val="2"/>
        </w:numPr>
        <w:tabs>
          <w:tab w:val="left" w:pos="3686"/>
        </w:tabs>
        <w:spacing w:line="276" w:lineRule="auto"/>
        <w:rPr>
          <w:rFonts w:ascii="Calibri Light" w:hAnsi="Calibri Light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 xml:space="preserve">Közleményekből számított összesített </w:t>
      </w:r>
      <w:proofErr w:type="spellStart"/>
      <w:r>
        <w:rPr>
          <w:rFonts w:ascii="Calibri Light" w:hAnsi="Calibri Light" w:cstheme="minorHAnsi"/>
          <w:sz w:val="22"/>
          <w:szCs w:val="22"/>
        </w:rPr>
        <w:t>impact</w:t>
      </w:r>
      <w:proofErr w:type="spellEnd"/>
      <w:r>
        <w:rPr>
          <w:rFonts w:ascii="Calibri Light" w:hAnsi="Calibri Light" w:cstheme="minorHAnsi"/>
          <w:sz w:val="22"/>
          <w:szCs w:val="22"/>
        </w:rPr>
        <w:t xml:space="preserve"> </w:t>
      </w:r>
      <w:proofErr w:type="spellStart"/>
      <w:r>
        <w:rPr>
          <w:rFonts w:ascii="Calibri Light" w:hAnsi="Calibri Light" w:cstheme="minorHAnsi"/>
          <w:sz w:val="22"/>
          <w:szCs w:val="22"/>
        </w:rPr>
        <w:t>factor</w:t>
      </w:r>
      <w:proofErr w:type="spellEnd"/>
      <w:r>
        <w:rPr>
          <w:rFonts w:ascii="Calibri Light" w:hAnsi="Calibri Light" w:cstheme="minorHAnsi"/>
          <w:sz w:val="22"/>
          <w:szCs w:val="22"/>
        </w:rPr>
        <w:t>: 334,751</w:t>
      </w:r>
    </w:p>
    <w:p w:rsidR="003E6945" w:rsidRPr="003E6945" w:rsidRDefault="003E6945" w:rsidP="003E6945">
      <w:pPr>
        <w:tabs>
          <w:tab w:val="left" w:pos="3686"/>
        </w:tabs>
        <w:spacing w:line="276" w:lineRule="auto"/>
        <w:rPr>
          <w:rFonts w:ascii="Calibri Light" w:hAnsi="Calibri Light" w:cstheme="minorHAnsi"/>
          <w:sz w:val="22"/>
          <w:szCs w:val="22"/>
        </w:rPr>
      </w:pPr>
      <w:bookmarkStart w:id="0" w:name="_GoBack"/>
      <w:bookmarkEnd w:id="0"/>
    </w:p>
    <w:sectPr w:rsidR="003E6945" w:rsidRPr="003E6945" w:rsidSect="00E16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16CBA"/>
    <w:multiLevelType w:val="hybridMultilevel"/>
    <w:tmpl w:val="CD7A5CB6"/>
    <w:lvl w:ilvl="0" w:tplc="26AE51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010F"/>
    <w:multiLevelType w:val="hybridMultilevel"/>
    <w:tmpl w:val="9D38FA84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934030E"/>
    <w:multiLevelType w:val="hybridMultilevel"/>
    <w:tmpl w:val="DCD6B6BE"/>
    <w:lvl w:ilvl="0" w:tplc="040E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 w15:restartNumberingAfterBreak="0">
    <w:nsid w:val="4D9D57E3"/>
    <w:multiLevelType w:val="hybridMultilevel"/>
    <w:tmpl w:val="F8C42942"/>
    <w:lvl w:ilvl="0" w:tplc="26AE51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A9"/>
    <w:rsid w:val="000043C8"/>
    <w:rsid w:val="000E3294"/>
    <w:rsid w:val="001A633E"/>
    <w:rsid w:val="001F0653"/>
    <w:rsid w:val="002E3700"/>
    <w:rsid w:val="002F225E"/>
    <w:rsid w:val="00335DE2"/>
    <w:rsid w:val="00397EB5"/>
    <w:rsid w:val="003C3F45"/>
    <w:rsid w:val="003E0594"/>
    <w:rsid w:val="003E6945"/>
    <w:rsid w:val="003F497B"/>
    <w:rsid w:val="004244C5"/>
    <w:rsid w:val="004437FE"/>
    <w:rsid w:val="005618E8"/>
    <w:rsid w:val="00603B1C"/>
    <w:rsid w:val="00613437"/>
    <w:rsid w:val="00615B62"/>
    <w:rsid w:val="00624668"/>
    <w:rsid w:val="0065795A"/>
    <w:rsid w:val="00670C7C"/>
    <w:rsid w:val="006844E2"/>
    <w:rsid w:val="006E2DA7"/>
    <w:rsid w:val="0072158A"/>
    <w:rsid w:val="007566A8"/>
    <w:rsid w:val="007669CF"/>
    <w:rsid w:val="0077748B"/>
    <w:rsid w:val="00783ECF"/>
    <w:rsid w:val="007A033E"/>
    <w:rsid w:val="007C1BAB"/>
    <w:rsid w:val="007E0682"/>
    <w:rsid w:val="00835707"/>
    <w:rsid w:val="00860AAF"/>
    <w:rsid w:val="008936CD"/>
    <w:rsid w:val="00932BD3"/>
    <w:rsid w:val="00940056"/>
    <w:rsid w:val="009B21D8"/>
    <w:rsid w:val="009C6763"/>
    <w:rsid w:val="009F6F5F"/>
    <w:rsid w:val="00A234E2"/>
    <w:rsid w:val="00A45348"/>
    <w:rsid w:val="00AA0CAD"/>
    <w:rsid w:val="00AD7829"/>
    <w:rsid w:val="00B62B5E"/>
    <w:rsid w:val="00B81B32"/>
    <w:rsid w:val="00BA5785"/>
    <w:rsid w:val="00BB6DA9"/>
    <w:rsid w:val="00BC62BB"/>
    <w:rsid w:val="00BD70EE"/>
    <w:rsid w:val="00CC3080"/>
    <w:rsid w:val="00CC40FE"/>
    <w:rsid w:val="00DE7DAF"/>
    <w:rsid w:val="00E1644B"/>
    <w:rsid w:val="00EC2FAA"/>
    <w:rsid w:val="00EC5201"/>
    <w:rsid w:val="00F70B1D"/>
    <w:rsid w:val="00FB462D"/>
    <w:rsid w:val="00FC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1B161-8072-40B2-A809-E808E8E1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497B"/>
  </w:style>
  <w:style w:type="paragraph" w:styleId="Cmsor1">
    <w:name w:val="heading 1"/>
    <w:basedOn w:val="Norml"/>
    <w:next w:val="Norml"/>
    <w:link w:val="Cmsor1Char"/>
    <w:qFormat/>
    <w:rsid w:val="003F497B"/>
    <w:pPr>
      <w:keepNext/>
      <w:outlineLvl w:val="0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F497B"/>
    <w:rPr>
      <w:sz w:val="28"/>
    </w:rPr>
  </w:style>
  <w:style w:type="paragraph" w:styleId="Cm">
    <w:name w:val="Title"/>
    <w:basedOn w:val="Norml"/>
    <w:link w:val="CmChar"/>
    <w:qFormat/>
    <w:rsid w:val="003F497B"/>
    <w:pPr>
      <w:jc w:val="center"/>
    </w:pPr>
    <w:rPr>
      <w:rFonts w:ascii="Arial" w:hAnsi="Arial"/>
      <w:sz w:val="32"/>
    </w:rPr>
  </w:style>
  <w:style w:type="character" w:customStyle="1" w:styleId="CmChar">
    <w:name w:val="Cím Char"/>
    <w:basedOn w:val="Bekezdsalapbettpusa"/>
    <w:link w:val="Cm"/>
    <w:rsid w:val="003F497B"/>
    <w:rPr>
      <w:rFonts w:ascii="Arial" w:hAnsi="Arial"/>
      <w:sz w:val="32"/>
    </w:rPr>
  </w:style>
  <w:style w:type="character" w:styleId="Hiperhivatkozs">
    <w:name w:val="Hyperlink"/>
    <w:basedOn w:val="Bekezdsalapbettpusa"/>
    <w:uiPriority w:val="99"/>
    <w:unhideWhenUsed/>
    <w:rsid w:val="0072158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566A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18E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1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szkay@onco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borgy</dc:creator>
  <cp:lastModifiedBy>borgy</cp:lastModifiedBy>
  <cp:revision>2</cp:revision>
  <cp:lastPrinted>2018-08-28T05:43:00Z</cp:lastPrinted>
  <dcterms:created xsi:type="dcterms:W3CDTF">2019-04-12T11:59:00Z</dcterms:created>
  <dcterms:modified xsi:type="dcterms:W3CDTF">2019-04-12T11:59:00Z</dcterms:modified>
</cp:coreProperties>
</file>